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8B2" w:rsidRDefault="001068B2">
      <w:pPr>
        <w:spacing w:after="0" w:line="265" w:lineRule="auto"/>
        <w:jc w:val="center"/>
        <w:rPr>
          <w:b/>
        </w:rPr>
      </w:pPr>
      <w:bookmarkStart w:id="0" w:name="_GoBack"/>
      <w:bookmarkEnd w:id="0"/>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Default="001068B2">
      <w:pPr>
        <w:spacing w:after="0" w:line="265" w:lineRule="auto"/>
        <w:jc w:val="center"/>
        <w:rPr>
          <w:b/>
        </w:rPr>
      </w:pPr>
    </w:p>
    <w:p w:rsidR="001068B2" w:rsidRPr="001068B2" w:rsidRDefault="001068B2">
      <w:pPr>
        <w:spacing w:after="0" w:line="265" w:lineRule="auto"/>
        <w:jc w:val="center"/>
        <w:rPr>
          <w:b/>
          <w:sz w:val="40"/>
          <w:szCs w:val="40"/>
        </w:rPr>
      </w:pPr>
    </w:p>
    <w:p w:rsidR="001068B2" w:rsidRDefault="001068B2">
      <w:pPr>
        <w:spacing w:after="0" w:line="265" w:lineRule="auto"/>
        <w:jc w:val="center"/>
        <w:rPr>
          <w:b/>
        </w:rPr>
      </w:pPr>
    </w:p>
    <w:p w:rsidR="006930BF" w:rsidRDefault="000B773E">
      <w:pPr>
        <w:spacing w:after="0" w:line="265" w:lineRule="auto"/>
        <w:jc w:val="center"/>
      </w:pPr>
      <w:r>
        <w:rPr>
          <w:b/>
        </w:rPr>
        <w:t>SPU - Library of Arkport Public Library</w:t>
      </w:r>
    </w:p>
    <w:p w:rsidR="006930BF" w:rsidRDefault="000B773E">
      <w:pPr>
        <w:spacing w:after="0" w:line="265" w:lineRule="auto"/>
        <w:jc w:val="center"/>
      </w:pPr>
      <w:r>
        <w:rPr>
          <w:b/>
        </w:rPr>
        <w:t>Annual Financial Report</w:t>
      </w:r>
    </w:p>
    <w:p w:rsidR="006930BF" w:rsidRDefault="000B773E">
      <w:pPr>
        <w:spacing w:after="119"/>
      </w:pPr>
      <w:r>
        <w:rPr>
          <w:b/>
        </w:rPr>
        <w:t xml:space="preserve">For the Fiscal Period 01/01/2024 - 12/31/2024 </w:t>
      </w: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pPr>
        <w:spacing w:after="246" w:line="265" w:lineRule="auto"/>
        <w:ind w:left="-5"/>
        <w:rPr>
          <w:b/>
        </w:rPr>
      </w:pPr>
    </w:p>
    <w:p w:rsidR="0051680B" w:rsidRDefault="0051680B" w:rsidP="001068B2">
      <w:pPr>
        <w:spacing w:after="246" w:line="265" w:lineRule="auto"/>
        <w:ind w:left="0" w:firstLine="0"/>
        <w:rPr>
          <w:b/>
        </w:rPr>
      </w:pPr>
    </w:p>
    <w:p w:rsidR="0051680B" w:rsidRDefault="0051680B">
      <w:pPr>
        <w:spacing w:after="246" w:line="265" w:lineRule="auto"/>
        <w:ind w:left="-5"/>
        <w:rPr>
          <w:b/>
        </w:rPr>
      </w:pPr>
    </w:p>
    <w:p w:rsidR="006930BF" w:rsidRDefault="000B773E">
      <w:pPr>
        <w:spacing w:after="246" w:line="265" w:lineRule="auto"/>
        <w:ind w:left="-5"/>
      </w:pPr>
      <w:r>
        <w:rPr>
          <w:b/>
        </w:rPr>
        <w:t>Authorization</w:t>
      </w:r>
    </w:p>
    <w:p w:rsidR="006930BF" w:rsidRDefault="000B773E">
      <w:pPr>
        <w:spacing w:after="198"/>
        <w:ind w:left="-5"/>
      </w:pPr>
      <w:r>
        <w:t>Article 3, Section 30 of the General Municipal Law</w:t>
      </w:r>
    </w:p>
    <w:p w:rsidR="006930BF" w:rsidRDefault="000B773E">
      <w:pPr>
        <w:tabs>
          <w:tab w:val="center" w:pos="483"/>
          <w:tab w:val="center" w:pos="4907"/>
        </w:tabs>
        <w:spacing w:after="7"/>
        <w:ind w:left="0" w:firstLine="0"/>
      </w:pPr>
      <w:r>
        <w:rPr>
          <w:rFonts w:ascii="Calibri" w:eastAsia="Calibri" w:hAnsi="Calibri" w:cs="Calibri"/>
          <w:sz w:val="22"/>
        </w:rPr>
        <w:tab/>
      </w:r>
      <w:r>
        <w:t>1.</w:t>
      </w:r>
      <w:r>
        <w:tab/>
        <w:t>***Every Municipal Corporation*** shall annually make a report of its financial condition to the</w:t>
      </w:r>
    </w:p>
    <w:p w:rsidR="006930BF" w:rsidRDefault="000B773E">
      <w:pPr>
        <w:ind w:left="810" w:right="624"/>
      </w:pPr>
      <w:r>
        <w:t>Comptroller. Such report shall be made by the Chief Fiscal Officer of such Municipal Corporation***</w:t>
      </w:r>
    </w:p>
    <w:p w:rsidR="006930BF" w:rsidRDefault="000B773E">
      <w:pPr>
        <w:spacing w:after="195"/>
        <w:ind w:left="800" w:right="812" w:hanging="400"/>
      </w:pPr>
      <w:r>
        <w:t>5.</w:t>
      </w:r>
      <w:r>
        <w:tab/>
        <w:t>All reports shall be certified by the officer making the same and shall be filed with the Comptroller*** it shall be the duty of the incumbent officer at the time such reports are required to be filed with the Comptroller to file such report***</w:t>
      </w:r>
    </w:p>
    <w:p w:rsidR="001068B2" w:rsidRDefault="001068B2">
      <w:pPr>
        <w:spacing w:after="166" w:line="265" w:lineRule="auto"/>
        <w:ind w:left="-5"/>
        <w:rPr>
          <w:b/>
        </w:rPr>
      </w:pPr>
    </w:p>
    <w:p w:rsidR="001068B2" w:rsidRDefault="001068B2">
      <w:pPr>
        <w:spacing w:after="166" w:line="265" w:lineRule="auto"/>
        <w:ind w:left="-5"/>
        <w:rPr>
          <w:b/>
        </w:rPr>
      </w:pPr>
    </w:p>
    <w:p w:rsidR="006930BF" w:rsidRDefault="000B773E">
      <w:pPr>
        <w:spacing w:after="166" w:line="265" w:lineRule="auto"/>
        <w:ind w:left="-5"/>
      </w:pPr>
      <w:r>
        <w:rPr>
          <w:b/>
        </w:rPr>
        <w:t>Certification Statement</w:t>
      </w:r>
    </w:p>
    <w:p w:rsidR="006930BF" w:rsidRDefault="000B773E">
      <w:pPr>
        <w:ind w:left="-5" w:right="945"/>
      </w:pPr>
      <w:r>
        <w:t>I, Lindsie Meese (</w:t>
      </w:r>
      <w:proofErr w:type="spellStart"/>
      <w:r>
        <w:t>ArkportLibraryDirector</w:t>
      </w:r>
      <w:proofErr w:type="spellEnd"/>
      <w:r>
        <w:t>), hereby certify that I am the Chief Financial Officer of the SPU - Library of Arkport Public Library, and that the information provided in the Annual Financial Report of the SPU - Library of Arkport Public Library for the fiscal year ended 12/31/2024, is true and correct to the best of my knowledge and belief.</w:t>
      </w:r>
      <w:r>
        <w:br w:type="page"/>
      </w:r>
    </w:p>
    <w:p w:rsidR="006930BF" w:rsidRDefault="006930BF">
      <w:pPr>
        <w:spacing w:after="0" w:line="259" w:lineRule="auto"/>
        <w:ind w:left="-400" w:right="10527" w:firstLine="0"/>
      </w:pPr>
    </w:p>
    <w:sdt>
      <w:sdtPr>
        <w:id w:val="-326598379"/>
        <w:docPartObj>
          <w:docPartGallery w:val="Table of Contents"/>
        </w:docPartObj>
      </w:sdtPr>
      <w:sdtEndPr/>
      <w:sdtContent>
        <w:p w:rsidR="006930BF" w:rsidRDefault="000B773E">
          <w:pPr>
            <w:spacing w:after="160" w:line="259" w:lineRule="auto"/>
            <w:ind w:left="0" w:firstLine="0"/>
          </w:pPr>
          <w:r>
            <w:rPr>
              <w:b/>
              <w:sz w:val="32"/>
            </w:rPr>
            <w:t>Table of contents</w:t>
          </w:r>
        </w:p>
        <w:p w:rsidR="006930BF" w:rsidRDefault="000B773E">
          <w:pPr>
            <w:pStyle w:val="TOC1"/>
            <w:tabs>
              <w:tab w:val="right" w:leader="dot" w:pos="10127"/>
            </w:tabs>
          </w:pPr>
          <w:r>
            <w:fldChar w:fldCharType="begin"/>
          </w:r>
          <w:r>
            <w:instrText xml:space="preserve"> TOC \o "1-2" \h \z \u </w:instrText>
          </w:r>
          <w:r>
            <w:fldChar w:fldCharType="separate"/>
          </w:r>
          <w:hyperlink w:anchor="_Toc19732">
            <w:r>
              <w:rPr>
                <w:rFonts w:ascii="Arial" w:eastAsia="Arial" w:hAnsi="Arial" w:cs="Arial"/>
                <w:sz w:val="20"/>
              </w:rPr>
              <w:t>Financial Statements</w:t>
            </w:r>
            <w:r>
              <w:tab/>
            </w:r>
            <w:r>
              <w:fldChar w:fldCharType="begin"/>
            </w:r>
            <w:r>
              <w:instrText>PAGEREF _Toc19732 \h</w:instrText>
            </w:r>
            <w:r>
              <w:fldChar w:fldCharType="separate"/>
            </w:r>
            <w:r>
              <w:rPr>
                <w:rFonts w:ascii="Arial" w:eastAsia="Arial" w:hAnsi="Arial" w:cs="Arial"/>
                <w:sz w:val="20"/>
              </w:rPr>
              <w:t>1</w:t>
            </w:r>
            <w:r>
              <w:fldChar w:fldCharType="end"/>
            </w:r>
          </w:hyperlink>
        </w:p>
        <w:p w:rsidR="006930BF" w:rsidRDefault="00D30987">
          <w:pPr>
            <w:pStyle w:val="TOC2"/>
            <w:tabs>
              <w:tab w:val="right" w:leader="dot" w:pos="10127"/>
            </w:tabs>
          </w:pPr>
          <w:hyperlink w:anchor="_Toc19733">
            <w:r w:rsidR="000B773E">
              <w:rPr>
                <w:rFonts w:ascii="Arial" w:eastAsia="Arial" w:hAnsi="Arial" w:cs="Arial"/>
                <w:sz w:val="20"/>
              </w:rPr>
              <w:t>A - General</w:t>
            </w:r>
            <w:r w:rsidR="000B773E">
              <w:tab/>
            </w:r>
            <w:r w:rsidR="000B773E">
              <w:fldChar w:fldCharType="begin"/>
            </w:r>
            <w:r w:rsidR="000B773E">
              <w:instrText>PAGEREF _Toc19733 \h</w:instrText>
            </w:r>
            <w:r w:rsidR="000B773E">
              <w:fldChar w:fldCharType="separate"/>
            </w:r>
            <w:r w:rsidR="000B773E">
              <w:rPr>
                <w:rFonts w:ascii="Arial" w:eastAsia="Arial" w:hAnsi="Arial" w:cs="Arial"/>
                <w:sz w:val="20"/>
              </w:rPr>
              <w:t>2</w:t>
            </w:r>
            <w:r w:rsidR="000B773E">
              <w:fldChar w:fldCharType="end"/>
            </w:r>
          </w:hyperlink>
        </w:p>
        <w:p w:rsidR="006930BF" w:rsidRDefault="00D30987">
          <w:pPr>
            <w:pStyle w:val="TOC1"/>
            <w:tabs>
              <w:tab w:val="right" w:leader="dot" w:pos="10127"/>
            </w:tabs>
          </w:pPr>
          <w:hyperlink w:anchor="_Toc19734">
            <w:r w:rsidR="000B773E">
              <w:rPr>
                <w:rFonts w:ascii="Arial" w:eastAsia="Arial" w:hAnsi="Arial" w:cs="Arial"/>
                <w:sz w:val="20"/>
              </w:rPr>
              <w:t>Supplemental Schedules</w:t>
            </w:r>
            <w:r w:rsidR="000B773E">
              <w:tab/>
            </w:r>
            <w:r w:rsidR="000B773E">
              <w:fldChar w:fldCharType="begin"/>
            </w:r>
            <w:r w:rsidR="000B773E">
              <w:instrText>PAGEREF _Toc19734 \h</w:instrText>
            </w:r>
            <w:r w:rsidR="000B773E">
              <w:fldChar w:fldCharType="separate"/>
            </w:r>
            <w:r w:rsidR="000B773E">
              <w:rPr>
                <w:rFonts w:ascii="Arial" w:eastAsia="Arial" w:hAnsi="Arial" w:cs="Arial"/>
                <w:sz w:val="20"/>
              </w:rPr>
              <w:t>9</w:t>
            </w:r>
            <w:r w:rsidR="000B773E">
              <w:fldChar w:fldCharType="end"/>
            </w:r>
          </w:hyperlink>
        </w:p>
        <w:p w:rsidR="006930BF" w:rsidRDefault="00D30987">
          <w:pPr>
            <w:pStyle w:val="TOC2"/>
            <w:tabs>
              <w:tab w:val="right" w:leader="dot" w:pos="10127"/>
            </w:tabs>
          </w:pPr>
          <w:hyperlink w:anchor="_Toc19735">
            <w:r w:rsidR="000B773E">
              <w:rPr>
                <w:rFonts w:ascii="Arial" w:eastAsia="Arial" w:hAnsi="Arial" w:cs="Arial"/>
                <w:sz w:val="20"/>
              </w:rPr>
              <w:t>Statement of Indebtedness</w:t>
            </w:r>
            <w:r w:rsidR="000B773E">
              <w:tab/>
            </w:r>
            <w:r w:rsidR="000B773E">
              <w:fldChar w:fldCharType="begin"/>
            </w:r>
            <w:r w:rsidR="000B773E">
              <w:instrText>PAGEREF _Toc19735 \h</w:instrText>
            </w:r>
            <w:r w:rsidR="000B773E">
              <w:fldChar w:fldCharType="separate"/>
            </w:r>
            <w:r w:rsidR="000B773E">
              <w:rPr>
                <w:rFonts w:ascii="Arial" w:eastAsia="Arial" w:hAnsi="Arial" w:cs="Arial"/>
                <w:sz w:val="20"/>
              </w:rPr>
              <w:t>10</w:t>
            </w:r>
            <w:r w:rsidR="000B773E">
              <w:fldChar w:fldCharType="end"/>
            </w:r>
          </w:hyperlink>
        </w:p>
        <w:p w:rsidR="006930BF" w:rsidRDefault="00D30987">
          <w:pPr>
            <w:pStyle w:val="TOC2"/>
            <w:tabs>
              <w:tab w:val="right" w:leader="dot" w:pos="10127"/>
            </w:tabs>
          </w:pPr>
          <w:hyperlink w:anchor="_Toc19736">
            <w:r w:rsidR="000B773E">
              <w:rPr>
                <w:rFonts w:ascii="Arial" w:eastAsia="Arial" w:hAnsi="Arial" w:cs="Arial"/>
                <w:sz w:val="20"/>
              </w:rPr>
              <w:t>Bond Repayment</w:t>
            </w:r>
            <w:r w:rsidR="000B773E">
              <w:tab/>
            </w:r>
            <w:r w:rsidR="000B773E">
              <w:fldChar w:fldCharType="begin"/>
            </w:r>
            <w:r w:rsidR="000B773E">
              <w:instrText>PAGEREF _Toc19736 \h</w:instrText>
            </w:r>
            <w:r w:rsidR="000B773E">
              <w:fldChar w:fldCharType="separate"/>
            </w:r>
            <w:r w:rsidR="000B773E">
              <w:rPr>
                <w:rFonts w:ascii="Arial" w:eastAsia="Arial" w:hAnsi="Arial" w:cs="Arial"/>
                <w:sz w:val="20"/>
              </w:rPr>
              <w:t>11</w:t>
            </w:r>
            <w:r w:rsidR="000B773E">
              <w:fldChar w:fldCharType="end"/>
            </w:r>
          </w:hyperlink>
        </w:p>
        <w:p w:rsidR="006930BF" w:rsidRDefault="00D30987">
          <w:pPr>
            <w:pStyle w:val="TOC2"/>
            <w:tabs>
              <w:tab w:val="right" w:leader="dot" w:pos="10127"/>
            </w:tabs>
          </w:pPr>
          <w:hyperlink w:anchor="_Toc19737">
            <w:r w:rsidR="000B773E">
              <w:rPr>
                <w:rFonts w:ascii="Arial" w:eastAsia="Arial" w:hAnsi="Arial" w:cs="Arial"/>
                <w:sz w:val="20"/>
              </w:rPr>
              <w:t>Bank Reconciliation</w:t>
            </w:r>
            <w:r w:rsidR="000B773E">
              <w:tab/>
            </w:r>
            <w:r w:rsidR="000B773E">
              <w:fldChar w:fldCharType="begin"/>
            </w:r>
            <w:r w:rsidR="000B773E">
              <w:instrText>PAGEREF _Toc19737 \h</w:instrText>
            </w:r>
            <w:r w:rsidR="000B773E">
              <w:fldChar w:fldCharType="separate"/>
            </w:r>
            <w:r w:rsidR="000B773E">
              <w:rPr>
                <w:rFonts w:ascii="Arial" w:eastAsia="Arial" w:hAnsi="Arial" w:cs="Arial"/>
                <w:sz w:val="20"/>
              </w:rPr>
              <w:t>12</w:t>
            </w:r>
            <w:r w:rsidR="000B773E">
              <w:fldChar w:fldCharType="end"/>
            </w:r>
          </w:hyperlink>
        </w:p>
        <w:p w:rsidR="006930BF" w:rsidRDefault="00D30987">
          <w:pPr>
            <w:pStyle w:val="TOC2"/>
            <w:tabs>
              <w:tab w:val="right" w:leader="dot" w:pos="10127"/>
            </w:tabs>
          </w:pPr>
          <w:hyperlink w:anchor="_Toc19738">
            <w:r w:rsidR="000B773E">
              <w:rPr>
                <w:rFonts w:ascii="Arial" w:eastAsia="Arial" w:hAnsi="Arial" w:cs="Arial"/>
                <w:sz w:val="20"/>
              </w:rPr>
              <w:t>Employee and Retiree Benefits</w:t>
            </w:r>
            <w:r w:rsidR="000B773E">
              <w:tab/>
            </w:r>
            <w:r w:rsidR="000B773E">
              <w:fldChar w:fldCharType="begin"/>
            </w:r>
            <w:r w:rsidR="000B773E">
              <w:instrText>PAGEREF _Toc19738 \h</w:instrText>
            </w:r>
            <w:r w:rsidR="000B773E">
              <w:fldChar w:fldCharType="separate"/>
            </w:r>
            <w:r w:rsidR="000B773E">
              <w:rPr>
                <w:rFonts w:ascii="Arial" w:eastAsia="Arial" w:hAnsi="Arial" w:cs="Arial"/>
                <w:sz w:val="20"/>
              </w:rPr>
              <w:t>14</w:t>
            </w:r>
            <w:r w:rsidR="000B773E">
              <w:fldChar w:fldCharType="end"/>
            </w:r>
          </w:hyperlink>
        </w:p>
        <w:p w:rsidR="006930BF" w:rsidRDefault="000B773E">
          <w:r>
            <w:fldChar w:fldCharType="end"/>
          </w:r>
        </w:p>
      </w:sdtContent>
    </w:sdt>
    <w:p w:rsidR="006930BF" w:rsidRDefault="006930BF">
      <w:pPr>
        <w:sectPr w:rsidR="006930BF">
          <w:headerReference w:type="even" r:id="rId6"/>
          <w:headerReference w:type="default" r:id="rId7"/>
          <w:footerReference w:type="even" r:id="rId8"/>
          <w:footerReference w:type="default" r:id="rId9"/>
          <w:headerReference w:type="first" r:id="rId10"/>
          <w:footerReference w:type="first" r:id="rId11"/>
          <w:pgSz w:w="16840" w:h="11900" w:orient="landscape"/>
          <w:pgMar w:top="475" w:right="6313" w:bottom="5668" w:left="400" w:header="720" w:footer="720" w:gutter="0"/>
          <w:cols w:space="720"/>
        </w:sectPr>
      </w:pPr>
    </w:p>
    <w:p w:rsidR="006930BF" w:rsidRDefault="000B773E">
      <w:pPr>
        <w:pStyle w:val="Heading1"/>
        <w:spacing w:after="386"/>
        <w:ind w:left="7030"/>
      </w:pPr>
      <w:bookmarkStart w:id="1" w:name="_Toc19732"/>
      <w:r>
        <w:t>Financial Statements</w:t>
      </w:r>
      <w:bookmarkEnd w:id="1"/>
    </w:p>
    <w:p w:rsidR="006930BF" w:rsidRDefault="000B773E">
      <w:pPr>
        <w:spacing w:after="495"/>
        <w:ind w:left="-5" w:right="4534"/>
      </w:pPr>
      <w:r>
        <w:t>Financial information for the following funds and accounts groups are included in the Annual Financial Report filed by your government for the fiscal year ended 2024 and has been used by the OSC as the basis for preparing this Annual Financial Report for the fiscal year ended 2024:</w:t>
      </w:r>
    </w:p>
    <w:p w:rsidR="006930BF" w:rsidRDefault="000B773E">
      <w:pPr>
        <w:spacing w:after="293" w:line="273" w:lineRule="auto"/>
        <w:ind w:left="10" w:right="5828"/>
        <w:jc w:val="center"/>
      </w:pPr>
      <w:r>
        <w:t>List of funds being used</w:t>
      </w:r>
    </w:p>
    <w:p w:rsidR="006930BF" w:rsidRDefault="000B773E">
      <w:pPr>
        <w:pStyle w:val="Heading2"/>
        <w:spacing w:after="306"/>
        <w:ind w:left="4010"/>
      </w:pPr>
      <w:bookmarkStart w:id="2" w:name="_Toc19733"/>
      <w:r>
        <w:t xml:space="preserve">    •  A - General</w:t>
      </w:r>
      <w:bookmarkEnd w:id="2"/>
    </w:p>
    <w:p w:rsidR="006930BF" w:rsidRDefault="000B773E">
      <w:pPr>
        <w:ind w:left="-5" w:right="4980"/>
      </w:pPr>
      <w:r>
        <w:t>All amounts included in this Annual Financial Report for 2024 represent data filed by your government with OSC as reviewed and adjusted where necessary.</w:t>
      </w:r>
      <w:r>
        <w:br w:type="page"/>
      </w:r>
    </w:p>
    <w:p w:rsidR="006930BF" w:rsidRDefault="000B773E">
      <w:pPr>
        <w:spacing w:after="427" w:line="259" w:lineRule="auto"/>
        <w:ind w:left="0" w:firstLine="0"/>
      </w:pPr>
      <w:r>
        <w:rPr>
          <w:color w:val="FFFFFF"/>
          <w:sz w:val="2"/>
        </w:rPr>
        <w:t>A - General</w:t>
      </w:r>
    </w:p>
    <w:tbl>
      <w:tblPr>
        <w:tblStyle w:val="TableGrid"/>
        <w:tblpPr w:vertAnchor="page" w:horzAnchor="page" w:tblpX="400" w:tblpY="6540"/>
        <w:tblOverlap w:val="never"/>
        <w:tblW w:w="16040" w:type="dxa"/>
        <w:tblInd w:w="0" w:type="dxa"/>
        <w:tblCellMar>
          <w:top w:w="131" w:type="dxa"/>
          <w:right w:w="100" w:type="dxa"/>
        </w:tblCellMar>
        <w:tblLook w:val="04A0" w:firstRow="1" w:lastRow="0" w:firstColumn="1" w:lastColumn="0" w:noHBand="0" w:noVBand="1"/>
      </w:tblPr>
      <w:tblGrid>
        <w:gridCol w:w="8538"/>
        <w:gridCol w:w="3200"/>
        <w:gridCol w:w="3089"/>
        <w:gridCol w:w="1213"/>
      </w:tblGrid>
      <w:tr w:rsidR="006930BF">
        <w:trPr>
          <w:trHeight w:val="400"/>
        </w:trPr>
        <w:tc>
          <w:tcPr>
            <w:tcW w:w="8539" w:type="dxa"/>
            <w:tcBorders>
              <w:top w:val="nil"/>
              <w:left w:val="nil"/>
              <w:bottom w:val="nil"/>
              <w:right w:val="nil"/>
            </w:tcBorders>
            <w:shd w:val="clear" w:color="auto" w:fill="989898"/>
          </w:tcPr>
          <w:p w:rsidR="006930BF" w:rsidRDefault="000B773E">
            <w:pPr>
              <w:spacing w:after="0" w:line="259" w:lineRule="auto"/>
              <w:ind w:left="100" w:firstLine="0"/>
            </w:pPr>
            <w:r>
              <w:rPr>
                <w:b/>
              </w:rPr>
              <w:t>Total for Assets</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989898"/>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$113,602.00</w:t>
            </w:r>
          </w:p>
        </w:tc>
      </w:tr>
      <w:tr w:rsidR="006930BF">
        <w:trPr>
          <w:trHeight w:val="80"/>
        </w:trPr>
        <w:tc>
          <w:tcPr>
            <w:tcW w:w="8539"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089" w:type="dxa"/>
            <w:tcBorders>
              <w:top w:val="nil"/>
              <w:left w:val="nil"/>
              <w:bottom w:val="nil"/>
              <w:right w:val="nil"/>
            </w:tcBorders>
          </w:tcPr>
          <w:p w:rsidR="006930BF" w:rsidRDefault="006930BF">
            <w:pPr>
              <w:spacing w:after="160" w:line="259" w:lineRule="auto"/>
              <w:ind w:left="0" w:firstLine="0"/>
            </w:pPr>
          </w:p>
        </w:tc>
        <w:tc>
          <w:tcPr>
            <w:tcW w:w="1212"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tcBorders>
              <w:top w:val="nil"/>
              <w:left w:val="nil"/>
              <w:bottom w:val="nil"/>
              <w:right w:val="nil"/>
            </w:tcBorders>
            <w:shd w:val="clear" w:color="auto" w:fill="4F81BD"/>
          </w:tcPr>
          <w:p w:rsidR="006930BF" w:rsidRDefault="000B773E">
            <w:pPr>
              <w:spacing w:after="0" w:line="259" w:lineRule="auto"/>
              <w:ind w:left="100" w:firstLine="0"/>
            </w:pPr>
            <w:r>
              <w:rPr>
                <w:b/>
              </w:rPr>
              <w:t>Total for Assets and Deferred Outflows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4F81BD"/>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4F81BD"/>
          </w:tcPr>
          <w:p w:rsidR="006930BF" w:rsidRDefault="000B773E">
            <w:pPr>
              <w:spacing w:after="0" w:line="259" w:lineRule="auto"/>
              <w:ind w:left="0" w:firstLine="0"/>
              <w:jc w:val="both"/>
            </w:pPr>
            <w:r>
              <w:rPr>
                <w:b/>
              </w:rPr>
              <w:t>$113,602.00</w:t>
            </w:r>
          </w:p>
        </w:tc>
      </w:tr>
    </w:tbl>
    <w:p w:rsidR="006930BF" w:rsidRDefault="000B773E">
      <w:pPr>
        <w:spacing w:after="55" w:line="265" w:lineRule="auto"/>
        <w:ind w:left="10" w:right="7221"/>
        <w:jc w:val="right"/>
      </w:pPr>
      <w:r>
        <w:rPr>
          <w:b/>
        </w:rPr>
        <w:t>Balance Sheet</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089"/>
        <w:gridCol w:w="1212"/>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089"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tcBorders>
              <w:top w:val="nil"/>
              <w:left w:val="nil"/>
              <w:bottom w:val="nil"/>
              <w:right w:val="nil"/>
            </w:tcBorders>
            <w:shd w:val="clear" w:color="auto" w:fill="5B9BD5"/>
          </w:tcPr>
          <w:p w:rsidR="006930BF" w:rsidRDefault="000B773E">
            <w:pPr>
              <w:spacing w:after="0" w:line="259" w:lineRule="auto"/>
              <w:ind w:left="111" w:firstLine="0"/>
            </w:pPr>
            <w:r>
              <w:rPr>
                <w:b/>
              </w:rPr>
              <w:t>12/31/2022</w:t>
            </w:r>
          </w:p>
        </w:tc>
      </w:tr>
    </w:tbl>
    <w:p w:rsidR="006930BF" w:rsidRDefault="000B773E">
      <w:pPr>
        <w:shd w:val="clear" w:color="auto" w:fill="4F81BD"/>
        <w:spacing w:after="232" w:line="259" w:lineRule="auto"/>
        <w:ind w:left="95"/>
      </w:pPr>
      <w:r>
        <w:rPr>
          <w:b/>
        </w:rPr>
        <w:t>Assets and Deferred Outflows</w:t>
      </w:r>
    </w:p>
    <w:p w:rsidR="006930BF" w:rsidRDefault="000B773E">
      <w:pPr>
        <w:shd w:val="clear" w:color="auto" w:fill="989898"/>
        <w:spacing w:after="0" w:line="259" w:lineRule="auto"/>
        <w:ind w:left="95"/>
      </w:pPr>
      <w:r>
        <w:rPr>
          <w:b/>
        </w:rPr>
        <w:t>Assets</w:t>
      </w:r>
    </w:p>
    <w:tbl>
      <w:tblPr>
        <w:tblStyle w:val="TableGrid"/>
        <w:tblW w:w="16040" w:type="dxa"/>
        <w:tblInd w:w="0" w:type="dxa"/>
        <w:tblCellMar>
          <w:top w:w="44" w:type="dxa"/>
          <w:right w:w="100" w:type="dxa"/>
        </w:tblCellMar>
        <w:tblLook w:val="04A0" w:firstRow="1" w:lastRow="0" w:firstColumn="1" w:lastColumn="0" w:noHBand="0" w:noVBand="1"/>
      </w:tblPr>
      <w:tblGrid>
        <w:gridCol w:w="7335"/>
        <w:gridCol w:w="4403"/>
        <w:gridCol w:w="3089"/>
        <w:gridCol w:w="1213"/>
      </w:tblGrid>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Cash and Cash Equivalents</w:t>
            </w:r>
          </w:p>
        </w:tc>
        <w:tc>
          <w:tcPr>
            <w:tcW w:w="4403" w:type="dxa"/>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7336" w:type="dxa"/>
            <w:tcBorders>
              <w:top w:val="nil"/>
              <w:left w:val="nil"/>
              <w:bottom w:val="nil"/>
              <w:right w:val="nil"/>
            </w:tcBorders>
            <w:shd w:val="clear" w:color="auto" w:fill="FFFFFF"/>
          </w:tcPr>
          <w:p w:rsidR="006930BF" w:rsidRDefault="000B773E">
            <w:pPr>
              <w:spacing w:after="0" w:line="259" w:lineRule="auto"/>
              <w:ind w:left="100" w:firstLine="0"/>
            </w:pPr>
            <w:r>
              <w:t>200 - Cash</w:t>
            </w:r>
          </w:p>
        </w:tc>
        <w:tc>
          <w:tcPr>
            <w:tcW w:w="4403" w:type="dxa"/>
            <w:tcBorders>
              <w:top w:val="nil"/>
              <w:left w:val="nil"/>
              <w:bottom w:val="nil"/>
              <w:right w:val="nil"/>
            </w:tcBorders>
            <w:shd w:val="clear" w:color="auto" w:fill="FFFFFF"/>
          </w:tcPr>
          <w:p w:rsidR="006930BF" w:rsidRDefault="000B773E">
            <w:pPr>
              <w:spacing w:after="0" w:line="259" w:lineRule="auto"/>
              <w:ind w:left="1203" w:firstLine="0"/>
            </w:pPr>
            <w:r>
              <w:t>$28,900.00</w:t>
            </w:r>
          </w:p>
        </w:tc>
        <w:tc>
          <w:tcPr>
            <w:tcW w:w="3089" w:type="dxa"/>
            <w:tcBorders>
              <w:top w:val="nil"/>
              <w:left w:val="nil"/>
              <w:bottom w:val="nil"/>
              <w:right w:val="nil"/>
            </w:tcBorders>
            <w:shd w:val="clear" w:color="auto" w:fill="FFFFFF"/>
          </w:tcPr>
          <w:p w:rsidR="006930BF" w:rsidRDefault="000B773E">
            <w:pPr>
              <w:spacing w:after="0" w:line="259" w:lineRule="auto"/>
              <w:ind w:left="0" w:firstLine="0"/>
            </w:pPr>
            <w:r>
              <w:t>$57,369.00</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both"/>
            </w:pPr>
            <w: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Total for Cash and Cash Equivalents</w:t>
            </w:r>
          </w:p>
        </w:tc>
        <w:tc>
          <w:tcPr>
            <w:tcW w:w="4403" w:type="dxa"/>
            <w:tcBorders>
              <w:top w:val="nil"/>
              <w:left w:val="nil"/>
              <w:bottom w:val="nil"/>
              <w:right w:val="nil"/>
            </w:tcBorders>
            <w:shd w:val="clear" w:color="auto" w:fill="D9D9D9"/>
          </w:tcPr>
          <w:p w:rsidR="006930BF" w:rsidRDefault="000B773E">
            <w:pPr>
              <w:spacing w:after="0" w:line="259" w:lineRule="auto"/>
              <w:ind w:left="1203" w:firstLine="0"/>
            </w:pPr>
            <w:r>
              <w:rPr>
                <w:b/>
              </w:rPr>
              <w:t>$28,900.00</w:t>
            </w:r>
          </w:p>
        </w:tc>
        <w:tc>
          <w:tcPr>
            <w:tcW w:w="3089" w:type="dxa"/>
            <w:tcBorders>
              <w:top w:val="nil"/>
              <w:left w:val="nil"/>
              <w:bottom w:val="nil"/>
              <w:right w:val="nil"/>
            </w:tcBorders>
            <w:shd w:val="clear" w:color="auto" w:fill="D9D9D9"/>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both"/>
            </w:pPr>
            <w:r>
              <w:rPr>
                <w:b/>
              </w:rP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0" w:firstLine="0"/>
            </w:pPr>
            <w:r>
              <w:rPr>
                <w:b/>
              </w:rPr>
              <w:t>Due From</w:t>
            </w:r>
          </w:p>
        </w:tc>
        <w:tc>
          <w:tcPr>
            <w:tcW w:w="4403" w:type="dxa"/>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460"/>
        </w:trPr>
        <w:tc>
          <w:tcPr>
            <w:tcW w:w="7336" w:type="dxa"/>
            <w:tcBorders>
              <w:top w:val="nil"/>
              <w:left w:val="nil"/>
              <w:bottom w:val="nil"/>
              <w:right w:val="nil"/>
            </w:tcBorders>
            <w:shd w:val="clear" w:color="auto" w:fill="FFFFFF"/>
          </w:tcPr>
          <w:p w:rsidR="006930BF" w:rsidRDefault="000B773E">
            <w:pPr>
              <w:spacing w:after="0" w:line="259" w:lineRule="auto"/>
              <w:ind w:left="0" w:right="3546" w:firstLine="0"/>
            </w:pPr>
            <w:r>
              <w:t xml:space="preserve">440 - Due from Other Governments     </w:t>
            </w:r>
            <w:r>
              <w:rPr>
                <w:i/>
              </w:rPr>
              <w:t>2024 taxes due from School District</w:t>
            </w:r>
          </w:p>
        </w:tc>
        <w:tc>
          <w:tcPr>
            <w:tcW w:w="4403" w:type="dxa"/>
            <w:tcBorders>
              <w:top w:val="nil"/>
              <w:left w:val="nil"/>
              <w:bottom w:val="nil"/>
              <w:right w:val="nil"/>
            </w:tcBorders>
            <w:shd w:val="clear" w:color="auto" w:fill="FFFFFF"/>
          </w:tcPr>
          <w:p w:rsidR="006930BF" w:rsidRDefault="000B773E">
            <w:pPr>
              <w:spacing w:after="0" w:line="259" w:lineRule="auto"/>
              <w:ind w:left="1103" w:firstLine="0"/>
            </w:pPr>
            <w:r>
              <w:t>$46,913.00</w:t>
            </w:r>
          </w:p>
        </w:tc>
        <w:tc>
          <w:tcPr>
            <w:tcW w:w="3089" w:type="dxa"/>
            <w:tcBorders>
              <w:top w:val="nil"/>
              <w:left w:val="nil"/>
              <w:bottom w:val="nil"/>
              <w:right w:val="nil"/>
            </w:tcBorders>
            <w:shd w:val="clear" w:color="auto" w:fill="FFFFFF"/>
          </w:tcPr>
          <w:p w:rsidR="006930BF" w:rsidRDefault="000B773E">
            <w:pPr>
              <w:spacing w:after="0" w:line="259" w:lineRule="auto"/>
              <w:ind w:left="834" w:firstLine="0"/>
            </w:pPr>
            <w:r>
              <w:t>-</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right"/>
            </w:pPr>
            <w:r>
              <w:t>-</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0" w:firstLine="0"/>
            </w:pPr>
            <w:r>
              <w:rPr>
                <w:b/>
              </w:rPr>
              <w:t>Total for Due From</w:t>
            </w:r>
          </w:p>
        </w:tc>
        <w:tc>
          <w:tcPr>
            <w:tcW w:w="4403" w:type="dxa"/>
            <w:tcBorders>
              <w:top w:val="nil"/>
              <w:left w:val="nil"/>
              <w:bottom w:val="nil"/>
              <w:right w:val="nil"/>
            </w:tcBorders>
            <w:shd w:val="clear" w:color="auto" w:fill="D9D9D9"/>
          </w:tcPr>
          <w:p w:rsidR="006930BF" w:rsidRDefault="000B773E">
            <w:pPr>
              <w:spacing w:after="0" w:line="259" w:lineRule="auto"/>
              <w:ind w:left="1103" w:firstLine="0"/>
            </w:pPr>
            <w:r>
              <w:rPr>
                <w:b/>
              </w:rPr>
              <w:t>$46,913.00</w:t>
            </w:r>
          </w:p>
        </w:tc>
        <w:tc>
          <w:tcPr>
            <w:tcW w:w="3089" w:type="dxa"/>
            <w:tcBorders>
              <w:top w:val="nil"/>
              <w:left w:val="nil"/>
              <w:bottom w:val="nil"/>
              <w:right w:val="nil"/>
            </w:tcBorders>
            <w:shd w:val="clear" w:color="auto" w:fill="D9D9D9"/>
          </w:tcPr>
          <w:p w:rsidR="006930BF" w:rsidRDefault="000B773E">
            <w:pPr>
              <w:spacing w:after="0" w:line="259" w:lineRule="auto"/>
              <w:ind w:left="400" w:firstLine="0"/>
            </w:pPr>
            <w:r>
              <w:rPr>
                <w:b/>
              </w:rPr>
              <w:t>$0.00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right"/>
            </w:pPr>
            <w:r>
              <w:rPr>
                <w:b/>
              </w:rPr>
              <w:t>$0.00</w:t>
            </w:r>
          </w:p>
        </w:tc>
      </w:tr>
    </w:tbl>
    <w:p w:rsidR="006930BF" w:rsidRDefault="000B773E">
      <w:pPr>
        <w:spacing w:after="55" w:line="265" w:lineRule="auto"/>
        <w:ind w:left="10" w:right="7221"/>
        <w:jc w:val="right"/>
      </w:pPr>
      <w:r>
        <w:rPr>
          <w:b/>
        </w:rPr>
        <w:t>Balance Sheet</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089"/>
        <w:gridCol w:w="1212"/>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089"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tcBorders>
              <w:top w:val="nil"/>
              <w:left w:val="nil"/>
              <w:bottom w:val="nil"/>
              <w:right w:val="nil"/>
            </w:tcBorders>
            <w:shd w:val="clear" w:color="auto" w:fill="5B9BD5"/>
          </w:tcPr>
          <w:p w:rsidR="006930BF" w:rsidRDefault="000B773E">
            <w:pPr>
              <w:spacing w:after="0" w:line="259" w:lineRule="auto"/>
              <w:ind w:left="111" w:firstLine="0"/>
            </w:pPr>
            <w:r>
              <w:rPr>
                <w:b/>
              </w:rPr>
              <w:t>12/31/2022</w:t>
            </w:r>
          </w:p>
        </w:tc>
      </w:tr>
    </w:tbl>
    <w:p w:rsidR="006930BF" w:rsidRDefault="000B773E">
      <w:pPr>
        <w:shd w:val="clear" w:color="auto" w:fill="4F81BD"/>
        <w:spacing w:after="232" w:line="259" w:lineRule="auto"/>
        <w:ind w:left="95"/>
      </w:pPr>
      <w:r>
        <w:rPr>
          <w:b/>
        </w:rPr>
        <w:t>Liabilities, Deferred Inflows and Fund Balances</w:t>
      </w:r>
    </w:p>
    <w:p w:rsidR="006930BF" w:rsidRDefault="000B773E">
      <w:pPr>
        <w:shd w:val="clear" w:color="auto" w:fill="989898"/>
        <w:spacing w:after="0" w:line="259" w:lineRule="auto"/>
        <w:ind w:left="95"/>
      </w:pPr>
      <w:r>
        <w:rPr>
          <w:b/>
        </w:rPr>
        <w:t>Fund Balance</w:t>
      </w:r>
    </w:p>
    <w:tbl>
      <w:tblPr>
        <w:tblStyle w:val="TableGrid"/>
        <w:tblW w:w="16040" w:type="dxa"/>
        <w:tblInd w:w="0" w:type="dxa"/>
        <w:tblCellMar>
          <w:top w:w="80" w:type="dxa"/>
          <w:right w:w="100" w:type="dxa"/>
        </w:tblCellMar>
        <w:tblLook w:val="04A0" w:firstRow="1" w:lastRow="0" w:firstColumn="1" w:lastColumn="0" w:noHBand="0" w:noVBand="1"/>
      </w:tblPr>
      <w:tblGrid>
        <w:gridCol w:w="7335"/>
        <w:gridCol w:w="1203"/>
        <w:gridCol w:w="3200"/>
        <w:gridCol w:w="3089"/>
        <w:gridCol w:w="1213"/>
      </w:tblGrid>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Unassigned Fund Balance</w:t>
            </w:r>
          </w:p>
        </w:tc>
        <w:tc>
          <w:tcPr>
            <w:tcW w:w="4403" w:type="dxa"/>
            <w:gridSpan w:val="2"/>
            <w:tcBorders>
              <w:top w:val="nil"/>
              <w:left w:val="nil"/>
              <w:bottom w:val="nil"/>
              <w:right w:val="nil"/>
            </w:tcBorders>
            <w:shd w:val="clear" w:color="auto" w:fill="D9D9D9"/>
          </w:tcPr>
          <w:p w:rsidR="006930BF" w:rsidRDefault="006930BF">
            <w:pPr>
              <w:spacing w:after="160" w:line="259" w:lineRule="auto"/>
              <w:ind w:left="0" w:firstLine="0"/>
            </w:pPr>
          </w:p>
        </w:tc>
        <w:tc>
          <w:tcPr>
            <w:tcW w:w="3089" w:type="dxa"/>
            <w:tcBorders>
              <w:top w:val="nil"/>
              <w:left w:val="nil"/>
              <w:bottom w:val="nil"/>
              <w:right w:val="nil"/>
            </w:tcBorders>
            <w:shd w:val="clear" w:color="auto" w:fill="D9D9D9"/>
          </w:tcPr>
          <w:p w:rsidR="006930BF" w:rsidRDefault="006930BF">
            <w:pPr>
              <w:spacing w:after="160" w:line="259" w:lineRule="auto"/>
              <w:ind w:left="0" w:firstLine="0"/>
            </w:pPr>
          </w:p>
        </w:tc>
        <w:tc>
          <w:tcPr>
            <w:tcW w:w="1212"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7336" w:type="dxa"/>
            <w:tcBorders>
              <w:top w:val="nil"/>
              <w:left w:val="nil"/>
              <w:bottom w:val="nil"/>
              <w:right w:val="nil"/>
            </w:tcBorders>
            <w:shd w:val="clear" w:color="auto" w:fill="FFFFFF"/>
          </w:tcPr>
          <w:p w:rsidR="006930BF" w:rsidRDefault="000B773E">
            <w:pPr>
              <w:spacing w:after="0" w:line="259" w:lineRule="auto"/>
              <w:ind w:left="100" w:firstLine="0"/>
            </w:pPr>
            <w:r>
              <w:t>917 - Unassigned Fund Balance</w:t>
            </w:r>
          </w:p>
        </w:tc>
        <w:tc>
          <w:tcPr>
            <w:tcW w:w="4403" w:type="dxa"/>
            <w:gridSpan w:val="2"/>
            <w:tcBorders>
              <w:top w:val="nil"/>
              <w:left w:val="nil"/>
              <w:bottom w:val="nil"/>
              <w:right w:val="nil"/>
            </w:tcBorders>
            <w:shd w:val="clear" w:color="auto" w:fill="FFFFFF"/>
          </w:tcPr>
          <w:p w:rsidR="006930BF" w:rsidRDefault="000B773E">
            <w:pPr>
              <w:spacing w:after="0" w:line="259" w:lineRule="auto"/>
              <w:ind w:left="1203" w:firstLine="0"/>
            </w:pPr>
            <w:r>
              <w:t>$75,813.00</w:t>
            </w:r>
          </w:p>
        </w:tc>
        <w:tc>
          <w:tcPr>
            <w:tcW w:w="3089" w:type="dxa"/>
            <w:tcBorders>
              <w:top w:val="nil"/>
              <w:left w:val="nil"/>
              <w:bottom w:val="nil"/>
              <w:right w:val="nil"/>
            </w:tcBorders>
            <w:shd w:val="clear" w:color="auto" w:fill="FFFFFF"/>
          </w:tcPr>
          <w:p w:rsidR="006930BF" w:rsidRDefault="000B773E">
            <w:pPr>
              <w:spacing w:after="0" w:line="259" w:lineRule="auto"/>
              <w:ind w:left="0" w:firstLine="0"/>
            </w:pPr>
            <w:r>
              <w:t>$57,369.00</w:t>
            </w:r>
          </w:p>
        </w:tc>
        <w:tc>
          <w:tcPr>
            <w:tcW w:w="1212" w:type="dxa"/>
            <w:tcBorders>
              <w:top w:val="nil"/>
              <w:left w:val="nil"/>
              <w:bottom w:val="nil"/>
              <w:right w:val="nil"/>
            </w:tcBorders>
            <w:shd w:val="clear" w:color="auto" w:fill="FFFFFF"/>
          </w:tcPr>
          <w:p w:rsidR="006930BF" w:rsidRDefault="000B773E">
            <w:pPr>
              <w:spacing w:after="0" w:line="259" w:lineRule="auto"/>
              <w:ind w:left="0" w:firstLine="0"/>
              <w:jc w:val="both"/>
            </w:pPr>
            <w:r>
              <w:t>$113,602.00</w:t>
            </w:r>
          </w:p>
        </w:tc>
      </w:tr>
      <w:tr w:rsidR="006930BF">
        <w:trPr>
          <w:trHeight w:val="400"/>
        </w:trPr>
        <w:tc>
          <w:tcPr>
            <w:tcW w:w="7336" w:type="dxa"/>
            <w:tcBorders>
              <w:top w:val="nil"/>
              <w:left w:val="nil"/>
              <w:bottom w:val="nil"/>
              <w:right w:val="nil"/>
            </w:tcBorders>
            <w:shd w:val="clear" w:color="auto" w:fill="D9D9D9"/>
          </w:tcPr>
          <w:p w:rsidR="006930BF" w:rsidRDefault="000B773E">
            <w:pPr>
              <w:spacing w:after="0" w:line="259" w:lineRule="auto"/>
              <w:ind w:left="100" w:firstLine="0"/>
            </w:pPr>
            <w:r>
              <w:rPr>
                <w:b/>
              </w:rPr>
              <w:t>Total for Unassigned Fund Balance</w:t>
            </w:r>
          </w:p>
        </w:tc>
        <w:tc>
          <w:tcPr>
            <w:tcW w:w="4403" w:type="dxa"/>
            <w:gridSpan w:val="2"/>
            <w:tcBorders>
              <w:top w:val="nil"/>
              <w:left w:val="nil"/>
              <w:bottom w:val="nil"/>
              <w:right w:val="nil"/>
            </w:tcBorders>
            <w:shd w:val="clear" w:color="auto" w:fill="D9D9D9"/>
          </w:tcPr>
          <w:p w:rsidR="006930BF" w:rsidRDefault="000B773E">
            <w:pPr>
              <w:spacing w:after="0" w:line="259" w:lineRule="auto"/>
              <w:ind w:left="1203" w:firstLine="0"/>
            </w:pPr>
            <w:r>
              <w:rPr>
                <w:b/>
              </w:rPr>
              <w:t>$75,813.00</w:t>
            </w:r>
          </w:p>
        </w:tc>
        <w:tc>
          <w:tcPr>
            <w:tcW w:w="3089" w:type="dxa"/>
            <w:tcBorders>
              <w:top w:val="nil"/>
              <w:left w:val="nil"/>
              <w:bottom w:val="nil"/>
              <w:right w:val="nil"/>
            </w:tcBorders>
            <w:shd w:val="clear" w:color="auto" w:fill="D9D9D9"/>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D9D9D9"/>
          </w:tcPr>
          <w:p w:rsidR="006930BF" w:rsidRDefault="000B773E">
            <w:pPr>
              <w:spacing w:after="0" w:line="259" w:lineRule="auto"/>
              <w:ind w:left="0" w:firstLine="0"/>
              <w:jc w:val="both"/>
            </w:pPr>
            <w:r>
              <w:rPr>
                <w:b/>
              </w:rPr>
              <w:t>$113,602.00</w:t>
            </w:r>
          </w:p>
        </w:tc>
      </w:tr>
      <w:tr w:rsidR="006930BF">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Fund Balance</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989898"/>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$113,602.00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089" w:type="dxa"/>
            <w:tcBorders>
              <w:top w:val="nil"/>
              <w:left w:val="nil"/>
              <w:bottom w:val="nil"/>
              <w:right w:val="nil"/>
            </w:tcBorders>
          </w:tcPr>
          <w:p w:rsidR="006930BF" w:rsidRDefault="006930BF">
            <w:pPr>
              <w:spacing w:after="160" w:line="259" w:lineRule="auto"/>
              <w:ind w:left="0" w:firstLine="0"/>
            </w:pPr>
          </w:p>
        </w:tc>
        <w:tc>
          <w:tcPr>
            <w:tcW w:w="1212"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Liabilities, Deferred Inflows and Fund Balances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$75,813.00</w:t>
            </w:r>
          </w:p>
        </w:tc>
        <w:tc>
          <w:tcPr>
            <w:tcW w:w="3089" w:type="dxa"/>
            <w:tcBorders>
              <w:top w:val="nil"/>
              <w:left w:val="nil"/>
              <w:bottom w:val="nil"/>
              <w:right w:val="nil"/>
            </w:tcBorders>
            <w:shd w:val="clear" w:color="auto" w:fill="4F81BD"/>
          </w:tcPr>
          <w:p w:rsidR="006930BF" w:rsidRDefault="000B773E">
            <w:pPr>
              <w:spacing w:after="0" w:line="259" w:lineRule="auto"/>
              <w:ind w:left="0" w:firstLine="0"/>
            </w:pPr>
            <w:r>
              <w:rPr>
                <w:b/>
              </w:rPr>
              <w:t>$57,369.00</w:t>
            </w:r>
          </w:p>
        </w:tc>
        <w:tc>
          <w:tcPr>
            <w:tcW w:w="1212" w:type="dxa"/>
            <w:tcBorders>
              <w:top w:val="nil"/>
              <w:left w:val="nil"/>
              <w:bottom w:val="nil"/>
              <w:right w:val="nil"/>
            </w:tcBorders>
            <w:shd w:val="clear" w:color="auto" w:fill="4F81BD"/>
          </w:tcPr>
          <w:p w:rsidR="006930BF" w:rsidRDefault="000B773E">
            <w:pPr>
              <w:spacing w:after="0" w:line="259" w:lineRule="auto"/>
              <w:ind w:left="0" w:firstLine="0"/>
              <w:jc w:val="both"/>
            </w:pPr>
            <w:r>
              <w:rPr>
                <w:b/>
              </w:rPr>
              <w:t>$113,602.00</w:t>
            </w:r>
          </w:p>
        </w:tc>
      </w:tr>
    </w:tbl>
    <w:p w:rsidR="006930BF" w:rsidRDefault="000B773E">
      <w:pPr>
        <w:spacing w:after="55" w:line="265" w:lineRule="auto"/>
        <w:ind w:left="10" w:right="6881"/>
        <w:jc w:val="right"/>
      </w:pPr>
      <w:r>
        <w:rPr>
          <w:b/>
        </w:rPr>
        <w:t>Results of Operations</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200"/>
        <w:gridCol w:w="1101"/>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12/31/2022</w:t>
            </w:r>
          </w:p>
        </w:tc>
      </w:tr>
    </w:tbl>
    <w:p w:rsidR="006930BF" w:rsidRDefault="000B773E">
      <w:pPr>
        <w:shd w:val="clear" w:color="auto" w:fill="4F81BD"/>
        <w:spacing w:after="232" w:line="259" w:lineRule="auto"/>
        <w:ind w:left="95"/>
      </w:pPr>
      <w:r>
        <w:rPr>
          <w:b/>
        </w:rPr>
        <w:t>Revenues and Other Sources</w:t>
      </w:r>
    </w:p>
    <w:p w:rsidR="006930BF" w:rsidRDefault="000B773E">
      <w:pPr>
        <w:shd w:val="clear" w:color="auto" w:fill="989898"/>
        <w:spacing w:after="0" w:line="259" w:lineRule="auto"/>
        <w:ind w:left="95"/>
      </w:pPr>
      <w:r>
        <w:rPr>
          <w:b/>
        </w:rPr>
        <w:t>Revenues</w:t>
      </w:r>
    </w:p>
    <w:tbl>
      <w:tblPr>
        <w:tblStyle w:val="TableGrid"/>
        <w:tblW w:w="16040" w:type="dxa"/>
        <w:tblInd w:w="0" w:type="dxa"/>
        <w:tblCellMar>
          <w:top w:w="39" w:type="dxa"/>
          <w:right w:w="100" w:type="dxa"/>
        </w:tblCellMar>
        <w:tblLook w:val="04A0" w:firstRow="1" w:lastRow="0" w:firstColumn="1" w:lastColumn="0" w:noHBand="0" w:noVBand="1"/>
      </w:tblPr>
      <w:tblGrid>
        <w:gridCol w:w="6981"/>
        <w:gridCol w:w="1558"/>
        <w:gridCol w:w="3200"/>
        <w:gridCol w:w="3200"/>
        <w:gridCol w:w="1101"/>
      </w:tblGrid>
      <w:tr w:rsidR="006930BF">
        <w:trPr>
          <w:trHeight w:val="400"/>
        </w:trPr>
        <w:tc>
          <w:tcPr>
            <w:tcW w:w="6981" w:type="dxa"/>
            <w:tcBorders>
              <w:top w:val="nil"/>
              <w:left w:val="nil"/>
              <w:bottom w:val="nil"/>
              <w:right w:val="nil"/>
            </w:tcBorders>
            <w:shd w:val="clear" w:color="auto" w:fill="D9D9D9"/>
          </w:tcPr>
          <w:p w:rsidR="006930BF" w:rsidRDefault="000B773E">
            <w:pPr>
              <w:spacing w:after="0" w:line="259" w:lineRule="auto"/>
              <w:ind w:left="100" w:firstLine="0"/>
            </w:pPr>
            <w:r>
              <w:rPr>
                <w:b/>
              </w:rPr>
              <w:t>Property Tax Items</w:t>
            </w:r>
          </w:p>
        </w:tc>
        <w:tc>
          <w:tcPr>
            <w:tcW w:w="4758" w:type="dxa"/>
            <w:gridSpan w:val="2"/>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6981" w:type="dxa"/>
            <w:tcBorders>
              <w:top w:val="nil"/>
              <w:left w:val="nil"/>
              <w:bottom w:val="nil"/>
              <w:right w:val="nil"/>
            </w:tcBorders>
            <w:shd w:val="clear" w:color="auto" w:fill="FFFFFF"/>
          </w:tcPr>
          <w:p w:rsidR="006930BF" w:rsidRDefault="000B773E">
            <w:pPr>
              <w:spacing w:after="0" w:line="259" w:lineRule="auto"/>
              <w:ind w:left="100" w:firstLine="0"/>
            </w:pPr>
            <w:r>
              <w:t>1089 - Other Tax Items</w:t>
            </w:r>
          </w:p>
        </w:tc>
        <w:tc>
          <w:tcPr>
            <w:tcW w:w="4758" w:type="dxa"/>
            <w:gridSpan w:val="2"/>
            <w:tcBorders>
              <w:top w:val="nil"/>
              <w:left w:val="nil"/>
              <w:bottom w:val="nil"/>
              <w:right w:val="nil"/>
            </w:tcBorders>
            <w:shd w:val="clear" w:color="auto" w:fill="FFFFFF"/>
          </w:tcPr>
          <w:p w:rsidR="006930BF" w:rsidRDefault="000B773E">
            <w:pPr>
              <w:spacing w:after="0" w:line="259" w:lineRule="auto"/>
              <w:ind w:left="1558" w:firstLine="0"/>
            </w:pPr>
            <w:r>
              <w:t>$46,913.00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$37,531.00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$36,572.00</w:t>
            </w:r>
          </w:p>
        </w:tc>
      </w:tr>
      <w:tr w:rsidR="006930BF">
        <w:trPr>
          <w:trHeight w:val="400"/>
        </w:trPr>
        <w:tc>
          <w:tcPr>
            <w:tcW w:w="6981" w:type="dxa"/>
            <w:tcBorders>
              <w:top w:val="nil"/>
              <w:left w:val="nil"/>
              <w:bottom w:val="nil"/>
              <w:right w:val="nil"/>
            </w:tcBorders>
            <w:shd w:val="clear" w:color="auto" w:fill="D9D9D9"/>
          </w:tcPr>
          <w:p w:rsidR="006930BF" w:rsidRDefault="000B773E">
            <w:pPr>
              <w:spacing w:after="0" w:line="259" w:lineRule="auto"/>
              <w:ind w:left="100" w:firstLine="0"/>
            </w:pPr>
            <w:r>
              <w:rPr>
                <w:b/>
              </w:rPr>
              <w:t>Total for Property Tax Items</w:t>
            </w:r>
          </w:p>
        </w:tc>
        <w:tc>
          <w:tcPr>
            <w:tcW w:w="4758" w:type="dxa"/>
            <w:gridSpan w:val="2"/>
            <w:tcBorders>
              <w:top w:val="nil"/>
              <w:left w:val="nil"/>
              <w:bottom w:val="nil"/>
              <w:right w:val="nil"/>
            </w:tcBorders>
            <w:shd w:val="clear" w:color="auto" w:fill="D9D9D9"/>
          </w:tcPr>
          <w:p w:rsidR="006930BF" w:rsidRDefault="000B773E">
            <w:pPr>
              <w:spacing w:after="0" w:line="259" w:lineRule="auto"/>
              <w:ind w:left="1558" w:firstLine="0"/>
            </w:pPr>
            <w:r>
              <w:rPr>
                <w:b/>
              </w:rPr>
              <w:t>$46,913.00</w:t>
            </w:r>
          </w:p>
        </w:tc>
        <w:tc>
          <w:tcPr>
            <w:tcW w:w="3200" w:type="dxa"/>
            <w:tcBorders>
              <w:top w:val="nil"/>
              <w:left w:val="nil"/>
              <w:bottom w:val="nil"/>
              <w:right w:val="nil"/>
            </w:tcBorders>
            <w:shd w:val="clear" w:color="auto" w:fill="D9D9D9"/>
          </w:tcPr>
          <w:p w:rsidR="006930BF" w:rsidRDefault="000B773E">
            <w:pPr>
              <w:spacing w:after="0" w:line="259" w:lineRule="auto"/>
              <w:ind w:left="0" w:firstLine="0"/>
            </w:pPr>
            <w:r>
              <w:rPr>
                <w:b/>
              </w:rPr>
              <w:t>$37,531.00</w:t>
            </w:r>
          </w:p>
        </w:tc>
        <w:tc>
          <w:tcPr>
            <w:tcW w:w="1101" w:type="dxa"/>
            <w:tcBorders>
              <w:top w:val="nil"/>
              <w:left w:val="nil"/>
              <w:bottom w:val="nil"/>
              <w:right w:val="nil"/>
            </w:tcBorders>
            <w:shd w:val="clear" w:color="auto" w:fill="D9D9D9"/>
          </w:tcPr>
          <w:p w:rsidR="006930BF" w:rsidRDefault="000B773E">
            <w:pPr>
              <w:spacing w:after="0" w:line="259" w:lineRule="auto"/>
              <w:ind w:left="0" w:firstLine="0"/>
              <w:jc w:val="both"/>
            </w:pPr>
            <w:r>
              <w:rPr>
                <w:b/>
              </w:rPr>
              <w:t>$36,572.00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Other Revenues</w:t>
            </w: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2705 - Gifts and Donations</w:t>
            </w:r>
          </w:p>
        </w:tc>
        <w:tc>
          <w:tcPr>
            <w:tcW w:w="3200" w:type="dxa"/>
            <w:tcBorders>
              <w:top w:val="nil"/>
              <w:left w:val="nil"/>
              <w:bottom w:val="nil"/>
              <w:right w:val="nil"/>
            </w:tcBorders>
            <w:shd w:val="clear" w:color="auto" w:fill="FFFFFF"/>
          </w:tcPr>
          <w:p w:rsidR="006930BF" w:rsidRDefault="000B773E">
            <w:pPr>
              <w:spacing w:after="0" w:line="259" w:lineRule="auto"/>
              <w:ind w:left="278" w:firstLine="0"/>
            </w:pPr>
            <w:r>
              <w:t>$400.00</w:t>
            </w:r>
          </w:p>
        </w:tc>
        <w:tc>
          <w:tcPr>
            <w:tcW w:w="3200" w:type="dxa"/>
            <w:tcBorders>
              <w:top w:val="nil"/>
              <w:left w:val="nil"/>
              <w:bottom w:val="nil"/>
              <w:right w:val="nil"/>
            </w:tcBorders>
            <w:shd w:val="clear" w:color="auto" w:fill="FFFFFF"/>
          </w:tcPr>
          <w:p w:rsidR="006930BF" w:rsidRDefault="000B773E">
            <w:pPr>
              <w:spacing w:after="0" w:line="259" w:lineRule="auto"/>
              <w:ind w:left="111" w:firstLine="0"/>
            </w:pPr>
            <w:r>
              <w:t>$5,830.00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right"/>
            </w:pPr>
            <w:r>
              <w:t>-</w:t>
            </w:r>
          </w:p>
        </w:tc>
      </w:tr>
      <w:tr w:rsidR="006930BF">
        <w:trPr>
          <w:trHeight w:val="304"/>
        </w:trPr>
        <w:tc>
          <w:tcPr>
            <w:tcW w:w="8539" w:type="dxa"/>
            <w:gridSpan w:val="2"/>
            <w:tcBorders>
              <w:top w:val="nil"/>
              <w:left w:val="nil"/>
              <w:bottom w:val="nil"/>
              <w:right w:val="nil"/>
            </w:tcBorders>
          </w:tcPr>
          <w:p w:rsidR="006930BF" w:rsidRDefault="000B773E">
            <w:pPr>
              <w:spacing w:after="0" w:line="259" w:lineRule="auto"/>
              <w:ind w:left="100" w:firstLine="0"/>
            </w:pPr>
            <w:r>
              <w:t xml:space="preserve">2706 - Grants </w:t>
            </w:r>
            <w:proofErr w:type="gramStart"/>
            <w:r>
              <w:t>From</w:t>
            </w:r>
            <w:proofErr w:type="gramEnd"/>
            <w:r>
              <w:t xml:space="preserve"> Local Governments</w:t>
            </w:r>
          </w:p>
        </w:tc>
        <w:tc>
          <w:tcPr>
            <w:tcW w:w="3200" w:type="dxa"/>
            <w:tcBorders>
              <w:top w:val="nil"/>
              <w:left w:val="nil"/>
              <w:bottom w:val="nil"/>
              <w:right w:val="nil"/>
            </w:tcBorders>
          </w:tcPr>
          <w:p w:rsidR="006930BF" w:rsidRDefault="000B773E">
            <w:pPr>
              <w:spacing w:after="0" w:line="259" w:lineRule="auto"/>
              <w:ind w:left="111" w:firstLine="0"/>
            </w:pPr>
            <w:r>
              <w:t>$1,283.23</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1101" w:type="dxa"/>
            <w:tcBorders>
              <w:top w:val="nil"/>
              <w:left w:val="nil"/>
              <w:bottom w:val="nil"/>
              <w:right w:val="nil"/>
            </w:tcBorders>
          </w:tcPr>
          <w:p w:rsidR="006930BF" w:rsidRDefault="000B773E">
            <w:pPr>
              <w:spacing w:after="0" w:line="259" w:lineRule="auto"/>
              <w:ind w:left="0" w:firstLine="0"/>
              <w:jc w:val="right"/>
            </w:pPr>
            <w:r>
              <w:t>$883.00</w:t>
            </w:r>
          </w:p>
        </w:tc>
      </w:tr>
      <w:tr w:rsidR="006930BF">
        <w:trPr>
          <w:trHeight w:val="456"/>
        </w:trPr>
        <w:tc>
          <w:tcPr>
            <w:tcW w:w="8539" w:type="dxa"/>
            <w:gridSpan w:val="2"/>
            <w:tcBorders>
              <w:top w:val="nil"/>
              <w:left w:val="nil"/>
              <w:bottom w:val="nil"/>
              <w:right w:val="nil"/>
            </w:tcBorders>
          </w:tcPr>
          <w:p w:rsidR="006930BF" w:rsidRDefault="000B773E">
            <w:pPr>
              <w:spacing w:after="0" w:line="259" w:lineRule="auto"/>
              <w:ind w:left="100" w:firstLine="0"/>
            </w:pPr>
            <w:r>
              <w:t>2770 - Unclassified</w:t>
            </w:r>
          </w:p>
          <w:p w:rsidR="006930BF" w:rsidRDefault="000B773E">
            <w:pPr>
              <w:spacing w:after="0" w:line="259" w:lineRule="auto"/>
              <w:ind w:left="100" w:firstLine="0"/>
            </w:pPr>
            <w:r>
              <w:t xml:space="preserve">    </w:t>
            </w:r>
            <w:r>
              <w:rPr>
                <w:i/>
              </w:rPr>
              <w:t>NYS-LLSA</w:t>
            </w:r>
          </w:p>
        </w:tc>
        <w:tc>
          <w:tcPr>
            <w:tcW w:w="3200" w:type="dxa"/>
            <w:tcBorders>
              <w:top w:val="nil"/>
              <w:left w:val="nil"/>
              <w:bottom w:val="nil"/>
              <w:right w:val="nil"/>
            </w:tcBorders>
          </w:tcPr>
          <w:p w:rsidR="006930BF" w:rsidRDefault="000B773E">
            <w:pPr>
              <w:spacing w:after="0" w:line="259" w:lineRule="auto"/>
              <w:ind w:left="111" w:firstLine="0"/>
            </w:pPr>
            <w:r>
              <w:t>$1,493.00</w:t>
            </w:r>
          </w:p>
        </w:tc>
        <w:tc>
          <w:tcPr>
            <w:tcW w:w="3200" w:type="dxa"/>
            <w:tcBorders>
              <w:top w:val="nil"/>
              <w:left w:val="nil"/>
              <w:bottom w:val="nil"/>
              <w:right w:val="nil"/>
            </w:tcBorders>
          </w:tcPr>
          <w:p w:rsidR="006930BF" w:rsidRDefault="000B773E">
            <w:pPr>
              <w:spacing w:after="0" w:line="259" w:lineRule="auto"/>
              <w:ind w:left="111" w:firstLine="0"/>
            </w:pPr>
            <w:r>
              <w:t>$2,092.00</w:t>
            </w:r>
          </w:p>
        </w:tc>
        <w:tc>
          <w:tcPr>
            <w:tcW w:w="1101" w:type="dxa"/>
            <w:tcBorders>
              <w:top w:val="nil"/>
              <w:left w:val="nil"/>
              <w:bottom w:val="nil"/>
              <w:right w:val="nil"/>
            </w:tcBorders>
          </w:tcPr>
          <w:p w:rsidR="006930BF" w:rsidRDefault="000B773E">
            <w:pPr>
              <w:spacing w:after="0" w:line="259" w:lineRule="auto"/>
              <w:ind w:left="111" w:firstLine="0"/>
            </w:pPr>
            <w:r>
              <w:t>$1,000.00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Total for Other Revenues</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$3,176.23</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$8,805.00</w:t>
            </w:r>
          </w:p>
        </w:tc>
        <w:tc>
          <w:tcPr>
            <w:tcW w:w="1101" w:type="dxa"/>
            <w:tcBorders>
              <w:top w:val="nil"/>
              <w:left w:val="nil"/>
              <w:bottom w:val="nil"/>
              <w:right w:val="nil"/>
            </w:tcBorders>
            <w:shd w:val="clear" w:color="auto" w:fill="D9D9D9"/>
          </w:tcPr>
          <w:p w:rsidR="006930BF" w:rsidRDefault="000B773E">
            <w:pPr>
              <w:spacing w:after="0" w:line="259" w:lineRule="auto"/>
              <w:ind w:left="111" w:firstLine="0"/>
            </w:pPr>
            <w:r>
              <w:rPr>
                <w:b/>
              </w:rPr>
              <w:t>$1,883.00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State Aid</w:t>
            </w: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3200" w:type="dxa"/>
            <w:tcBorders>
              <w:top w:val="nil"/>
              <w:left w:val="nil"/>
              <w:bottom w:val="nil"/>
              <w:right w:val="nil"/>
            </w:tcBorders>
            <w:shd w:val="clear" w:color="auto" w:fill="D9D9D9"/>
          </w:tcPr>
          <w:p w:rsidR="006930BF" w:rsidRDefault="006930BF">
            <w:pPr>
              <w:spacing w:after="160" w:line="259" w:lineRule="auto"/>
              <w:ind w:left="0" w:firstLine="0"/>
            </w:pPr>
          </w:p>
        </w:tc>
        <w:tc>
          <w:tcPr>
            <w:tcW w:w="1101" w:type="dxa"/>
            <w:tcBorders>
              <w:top w:val="nil"/>
              <w:left w:val="nil"/>
              <w:bottom w:val="nil"/>
              <w:right w:val="nil"/>
            </w:tcBorders>
            <w:shd w:val="clear" w:color="auto" w:fill="D9D9D9"/>
          </w:tcPr>
          <w:p w:rsidR="006930BF" w:rsidRDefault="006930BF">
            <w:pPr>
              <w:spacing w:after="160" w:line="259" w:lineRule="auto"/>
              <w:ind w:left="0" w:firstLine="0"/>
            </w:pPr>
          </w:p>
        </w:tc>
      </w:tr>
      <w:tr w:rsidR="006930BF">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3097 - State Aid Capital Projects</w:t>
            </w:r>
          </w:p>
        </w:tc>
        <w:tc>
          <w:tcPr>
            <w:tcW w:w="3200" w:type="dxa"/>
            <w:tcBorders>
              <w:top w:val="nil"/>
              <w:left w:val="nil"/>
              <w:bottom w:val="nil"/>
              <w:right w:val="nil"/>
            </w:tcBorders>
            <w:shd w:val="clear" w:color="auto" w:fill="FFFFFF"/>
          </w:tcPr>
          <w:p w:rsidR="006930BF" w:rsidRDefault="000B773E">
            <w:pPr>
              <w:spacing w:after="0" w:line="259" w:lineRule="auto"/>
              <w:ind w:left="111" w:firstLine="0"/>
            </w:pPr>
            <w:r>
              <w:t>$6,380.00</w:t>
            </w:r>
          </w:p>
        </w:tc>
        <w:tc>
          <w:tcPr>
            <w:tcW w:w="3200" w:type="dxa"/>
            <w:tcBorders>
              <w:top w:val="nil"/>
              <w:left w:val="nil"/>
              <w:bottom w:val="nil"/>
              <w:right w:val="nil"/>
            </w:tcBorders>
            <w:shd w:val="clear" w:color="auto" w:fill="FFFFFF"/>
          </w:tcPr>
          <w:p w:rsidR="006930BF" w:rsidRDefault="000B773E">
            <w:pPr>
              <w:spacing w:after="0" w:line="259" w:lineRule="auto"/>
              <w:ind w:left="934" w:firstLine="0"/>
            </w:pPr>
            <w:r>
              <w:t>-</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$57,412.00</w:t>
            </w:r>
          </w:p>
        </w:tc>
      </w:tr>
      <w:tr w:rsidR="006930BF">
        <w:trPr>
          <w:trHeight w:val="300"/>
        </w:trPr>
        <w:tc>
          <w:tcPr>
            <w:tcW w:w="8539" w:type="dxa"/>
            <w:gridSpan w:val="2"/>
            <w:tcBorders>
              <w:top w:val="nil"/>
              <w:left w:val="nil"/>
              <w:bottom w:val="nil"/>
              <w:right w:val="nil"/>
            </w:tcBorders>
          </w:tcPr>
          <w:p w:rsidR="006930BF" w:rsidRDefault="000B773E">
            <w:pPr>
              <w:spacing w:after="0" w:line="259" w:lineRule="auto"/>
              <w:ind w:left="100" w:firstLine="0"/>
            </w:pPr>
            <w:r>
              <w:t>3289 - State Aid Other Education</w:t>
            </w:r>
          </w:p>
        </w:tc>
        <w:tc>
          <w:tcPr>
            <w:tcW w:w="3200" w:type="dxa"/>
            <w:tcBorders>
              <w:top w:val="nil"/>
              <w:left w:val="nil"/>
              <w:bottom w:val="nil"/>
              <w:right w:val="nil"/>
            </w:tcBorders>
          </w:tcPr>
          <w:p w:rsidR="006930BF" w:rsidRDefault="000B773E">
            <w:pPr>
              <w:spacing w:after="0" w:line="259" w:lineRule="auto"/>
              <w:ind w:left="934" w:firstLine="0"/>
            </w:pPr>
            <w:r>
              <w:t>-</w:t>
            </w:r>
          </w:p>
        </w:tc>
        <w:tc>
          <w:tcPr>
            <w:tcW w:w="3200" w:type="dxa"/>
            <w:tcBorders>
              <w:top w:val="nil"/>
              <w:left w:val="nil"/>
              <w:bottom w:val="nil"/>
              <w:right w:val="nil"/>
            </w:tcBorders>
          </w:tcPr>
          <w:p w:rsidR="006930BF" w:rsidRDefault="000B773E">
            <w:pPr>
              <w:spacing w:after="0" w:line="259" w:lineRule="auto"/>
              <w:ind w:left="111" w:firstLine="0"/>
            </w:pPr>
            <w:r>
              <w:t>$1,434.00</w:t>
            </w:r>
          </w:p>
        </w:tc>
        <w:tc>
          <w:tcPr>
            <w:tcW w:w="1101" w:type="dxa"/>
            <w:tcBorders>
              <w:top w:val="nil"/>
              <w:left w:val="nil"/>
              <w:bottom w:val="nil"/>
              <w:right w:val="nil"/>
            </w:tcBorders>
          </w:tcPr>
          <w:p w:rsidR="006930BF" w:rsidRDefault="000B773E">
            <w:pPr>
              <w:spacing w:after="0" w:line="259" w:lineRule="auto"/>
              <w:ind w:left="111" w:firstLine="0"/>
            </w:pPr>
            <w:r>
              <w:t>$1,434.00</w:t>
            </w:r>
          </w:p>
        </w:tc>
      </w:tr>
      <w:tr w:rsidR="006930BF">
        <w:trPr>
          <w:trHeight w:val="400"/>
        </w:trPr>
        <w:tc>
          <w:tcPr>
            <w:tcW w:w="8539" w:type="dxa"/>
            <w:gridSpan w:val="2"/>
            <w:tcBorders>
              <w:top w:val="nil"/>
              <w:left w:val="nil"/>
              <w:bottom w:val="nil"/>
              <w:right w:val="nil"/>
            </w:tcBorders>
            <w:shd w:val="clear" w:color="auto" w:fill="D9D9D9"/>
          </w:tcPr>
          <w:p w:rsidR="006930BF" w:rsidRDefault="000B773E">
            <w:pPr>
              <w:spacing w:after="0" w:line="259" w:lineRule="auto"/>
              <w:ind w:left="100" w:firstLine="0"/>
            </w:pPr>
            <w:r>
              <w:rPr>
                <w:b/>
              </w:rPr>
              <w:t>Total for State Aid</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$6,380.00</w:t>
            </w:r>
          </w:p>
        </w:tc>
        <w:tc>
          <w:tcPr>
            <w:tcW w:w="3200" w:type="dxa"/>
            <w:tcBorders>
              <w:top w:val="nil"/>
              <w:left w:val="nil"/>
              <w:bottom w:val="nil"/>
              <w:right w:val="nil"/>
            </w:tcBorders>
            <w:shd w:val="clear" w:color="auto" w:fill="D9D9D9"/>
          </w:tcPr>
          <w:p w:rsidR="006930BF" w:rsidRDefault="000B773E">
            <w:pPr>
              <w:spacing w:after="0" w:line="259" w:lineRule="auto"/>
              <w:ind w:left="111" w:firstLine="0"/>
            </w:pPr>
            <w:r>
              <w:rPr>
                <w:b/>
              </w:rPr>
              <w:t>$1,434.00</w:t>
            </w:r>
          </w:p>
        </w:tc>
        <w:tc>
          <w:tcPr>
            <w:tcW w:w="1101" w:type="dxa"/>
            <w:tcBorders>
              <w:top w:val="nil"/>
              <w:left w:val="nil"/>
              <w:bottom w:val="nil"/>
              <w:right w:val="nil"/>
            </w:tcBorders>
            <w:shd w:val="clear" w:color="auto" w:fill="D9D9D9"/>
          </w:tcPr>
          <w:p w:rsidR="006930BF" w:rsidRDefault="000B773E">
            <w:pPr>
              <w:spacing w:after="0" w:line="259" w:lineRule="auto"/>
              <w:ind w:left="0" w:firstLine="0"/>
              <w:jc w:val="both"/>
            </w:pPr>
            <w:r>
              <w:rPr>
                <w:b/>
              </w:rPr>
              <w:t>$58,846.00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Revenues</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$56,469.23</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$47,770.00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$97,301.00</w:t>
            </w:r>
          </w:p>
        </w:tc>
      </w:tr>
      <w:tr w:rsidR="006930BF">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Revenues and Other Sources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$56,469.23</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$47,770.00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$97,301.00</w:t>
            </w:r>
          </w:p>
        </w:tc>
      </w:tr>
    </w:tbl>
    <w:p w:rsidR="006930BF" w:rsidRDefault="000B773E">
      <w:pPr>
        <w:spacing w:after="55" w:line="265" w:lineRule="auto"/>
        <w:ind w:right="5814"/>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4165600</wp:posOffset>
                </wp:positionV>
                <wp:extent cx="10185400" cy="254000"/>
                <wp:effectExtent l="0" t="0" r="0" b="0"/>
                <wp:wrapTopAndBottom/>
                <wp:docPr id="18243" name="Group 18243"/>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2" name="Shape 20102"/>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D9D9D9"/>
                          </a:fillRef>
                          <a:effectRef idx="0">
                            <a:scrgbClr r="0" g="0" b="0"/>
                          </a:effectRef>
                          <a:fontRef idx="none"/>
                        </wps:style>
                        <wps:bodyPr/>
                      </wps:wsp>
                      <wps:wsp>
                        <wps:cNvPr id="380" name="Rectangle 380"/>
                        <wps:cNvSpPr/>
                        <wps:spPr>
                          <a:xfrm>
                            <a:off x="63500" y="82931"/>
                            <a:ext cx="2580945" cy="156242"/>
                          </a:xfrm>
                          <a:prstGeom prst="rect">
                            <a:avLst/>
                          </a:prstGeom>
                          <a:ln>
                            <a:noFill/>
                          </a:ln>
                        </wps:spPr>
                        <wps:txbx>
                          <w:txbxContent>
                            <w:p w:rsidR="006930BF" w:rsidRDefault="000B773E">
                              <w:pPr>
                                <w:spacing w:after="160" w:line="259" w:lineRule="auto"/>
                                <w:ind w:left="0" w:firstLine="0"/>
                              </w:pPr>
                              <w:r>
                                <w:rPr>
                                  <w:b/>
                                </w:rPr>
                                <w:t>Total for Culture and Recreation</w:t>
                              </w:r>
                            </w:p>
                          </w:txbxContent>
                        </wps:txbx>
                        <wps:bodyPr horzOverflow="overflow" vert="horz" lIns="0" tIns="0" rIns="0" bIns="0" rtlCol="0">
                          <a:noAutofit/>
                        </wps:bodyPr>
                      </wps:wsp>
                      <wps:wsp>
                        <wps:cNvPr id="381" name="Rectangle 381"/>
                        <wps:cNvSpPr/>
                        <wps:spPr>
                          <a:xfrm>
                            <a:off x="5422393" y="82932"/>
                            <a:ext cx="845226" cy="156241"/>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82" name="Rectangle 382"/>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83" name="Rectangle 383"/>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3" o:spid="_x0000_s1026" style="position:absolute;left:0;text-align:left;margin-left:20pt;margin-top:328pt;width:802pt;height:20pt;z-index:251658240;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">
                <v:shape id="Shape 20102" o:spid="_x0000_s1027"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" path="m,l10185400,r,254000l,254000,,e" fillcolor="#d9d9d9" stroked="f" strokeweight="0">
                  <v:stroke miterlimit="83231f" joinstyle="miter" endcap="square"/>
                  <v:path arrowok="t" textboxrect="0,0,10185400,254000"/>
                </v:shape>
                <v:rect id="Rectangle 380" o:spid="_x0000_s1028" style="position:absolute;left:635;top:829;width:25809;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rsidR="006930BF" w:rsidRDefault="000B773E">
                        <w:pPr>
                          <w:spacing w:after="160" w:line="259" w:lineRule="auto"/>
                          <w:ind w:left="0" w:firstLine="0"/>
                        </w:pPr>
                        <w:r>
                          <w:rPr>
                            <w:b/>
                          </w:rPr>
                          <w:t>Total for Culture and Recreation</w:t>
                        </w:r>
                      </w:p>
                    </w:txbxContent>
                  </v:textbox>
                </v:rect>
                <v:rect id="Rectangle 381" o:spid="_x0000_s1029"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6930BF" w:rsidRDefault="000B773E">
                        <w:pPr>
                          <w:spacing w:after="160" w:line="259" w:lineRule="auto"/>
                          <w:ind w:left="0" w:firstLine="0"/>
                        </w:pPr>
                        <w:r>
                          <w:rPr>
                            <w:b/>
                          </w:rPr>
                          <w:t>$38,025.23</w:t>
                        </w:r>
                      </w:p>
                    </w:txbxContent>
                  </v:textbox>
                </v:rect>
                <v:rect id="Rectangle 382" o:spid="_x0000_s1030"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83" o:spid="_x0000_s1031"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4470400</wp:posOffset>
                </wp:positionV>
                <wp:extent cx="10185400" cy="254000"/>
                <wp:effectExtent l="0" t="0" r="0" b="0"/>
                <wp:wrapTopAndBottom/>
                <wp:docPr id="18244" name="Group 18244"/>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4" name="Shape 20104"/>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989898"/>
                          </a:fillRef>
                          <a:effectRef idx="0">
                            <a:scrgbClr r="0" g="0" b="0"/>
                          </a:effectRef>
                          <a:fontRef idx="none"/>
                        </wps:style>
                        <wps:bodyPr/>
                      </wps:wsp>
                      <wps:wsp>
                        <wps:cNvPr id="385" name="Rectangle 385"/>
                        <wps:cNvSpPr/>
                        <wps:spPr>
                          <a:xfrm>
                            <a:off x="63500" y="82931"/>
                            <a:ext cx="1792642" cy="156242"/>
                          </a:xfrm>
                          <a:prstGeom prst="rect">
                            <a:avLst/>
                          </a:prstGeom>
                          <a:ln>
                            <a:noFill/>
                          </a:ln>
                        </wps:spPr>
                        <wps:txbx>
                          <w:txbxContent>
                            <w:p w:rsidR="006930BF" w:rsidRDefault="000B773E">
                              <w:pPr>
                                <w:spacing w:after="160" w:line="259" w:lineRule="auto"/>
                                <w:ind w:left="0" w:firstLine="0"/>
                              </w:pPr>
                              <w:r>
                                <w:rPr>
                                  <w:b/>
                                </w:rPr>
                                <w:t>Total for Expenditures</w:t>
                              </w:r>
                            </w:p>
                          </w:txbxContent>
                        </wps:txbx>
                        <wps:bodyPr horzOverflow="overflow" vert="horz" lIns="0" tIns="0" rIns="0" bIns="0" rtlCol="0">
                          <a:noAutofit/>
                        </wps:bodyPr>
                      </wps:wsp>
                      <wps:wsp>
                        <wps:cNvPr id="386" name="Rectangle 386"/>
                        <wps:cNvSpPr/>
                        <wps:spPr>
                          <a:xfrm>
                            <a:off x="5422392" y="829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87" name="Rectangle 387"/>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88" name="Rectangle 388"/>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4" o:spid="_x0000_s1032" style="position:absolute;left:0;text-align:left;margin-left:20pt;margin-top:352pt;width:802pt;height:20pt;z-index:251659264;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">
                <v:shape id="Shape 20104" o:spid="_x0000_s1033"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" path="m,l10185400,r,254000l,254000,,e" fillcolor="#989898" stroked="f" strokeweight="0">
                  <v:stroke miterlimit="83231f" joinstyle="miter" endcap="square"/>
                  <v:path arrowok="t" textboxrect="0,0,10185400,254000"/>
                </v:shape>
                <v:rect id="Rectangle 385" o:spid="_x0000_s1034" style="position:absolute;left:635;top:829;width:1792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rsidR="006930BF" w:rsidRDefault="000B773E">
                        <w:pPr>
                          <w:spacing w:after="160" w:line="259" w:lineRule="auto"/>
                          <w:ind w:left="0" w:firstLine="0"/>
                        </w:pPr>
                        <w:r>
                          <w:rPr>
                            <w:b/>
                          </w:rPr>
                          <w:t>Total for Expenditures</w:t>
                        </w:r>
                      </w:p>
                    </w:txbxContent>
                  </v:textbox>
                </v:rect>
                <v:rect id="Rectangle 386" o:spid="_x0000_s1035"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rsidR="006930BF" w:rsidRDefault="000B773E">
                        <w:pPr>
                          <w:spacing w:after="160" w:line="259" w:lineRule="auto"/>
                          <w:ind w:left="0" w:firstLine="0"/>
                        </w:pPr>
                        <w:r>
                          <w:rPr>
                            <w:b/>
                          </w:rPr>
                          <w:t>$38,025.23</w:t>
                        </w:r>
                      </w:p>
                    </w:txbxContent>
                  </v:textbox>
                </v:rect>
                <v:rect id="Rectangle 387" o:spid="_x0000_s1036"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88" o:spid="_x0000_s1037"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4775200</wp:posOffset>
                </wp:positionV>
                <wp:extent cx="10185400" cy="254000"/>
                <wp:effectExtent l="0" t="0" r="0" b="0"/>
                <wp:wrapTopAndBottom/>
                <wp:docPr id="18245" name="Group 18245"/>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6" name="Shape 20106"/>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4F81BD"/>
                          </a:fillRef>
                          <a:effectRef idx="0">
                            <a:scrgbClr r="0" g="0" b="0"/>
                          </a:effectRef>
                          <a:fontRef idx="none"/>
                        </wps:style>
                        <wps:bodyPr/>
                      </wps:wsp>
                      <wps:wsp>
                        <wps:cNvPr id="390" name="Rectangle 390"/>
                        <wps:cNvSpPr/>
                        <wps:spPr>
                          <a:xfrm>
                            <a:off x="63500" y="82931"/>
                            <a:ext cx="3088013" cy="156242"/>
                          </a:xfrm>
                          <a:prstGeom prst="rect">
                            <a:avLst/>
                          </a:prstGeom>
                          <a:ln>
                            <a:noFill/>
                          </a:ln>
                        </wps:spPr>
                        <wps:txbx>
                          <w:txbxContent>
                            <w:p w:rsidR="006930BF" w:rsidRDefault="000B773E">
                              <w:pPr>
                                <w:spacing w:after="160" w:line="259" w:lineRule="auto"/>
                                <w:ind w:left="0" w:firstLine="0"/>
                              </w:pPr>
                              <w:r>
                                <w:rPr>
                                  <w:b/>
                                </w:rPr>
                                <w:t>Total for Expenditures and Other Uses</w:t>
                              </w:r>
                            </w:p>
                          </w:txbxContent>
                        </wps:txbx>
                        <wps:bodyPr horzOverflow="overflow" vert="horz" lIns="0" tIns="0" rIns="0" bIns="0" rtlCol="0">
                          <a:noAutofit/>
                        </wps:bodyPr>
                      </wps:wsp>
                      <wps:wsp>
                        <wps:cNvPr id="391" name="Rectangle 391"/>
                        <wps:cNvSpPr/>
                        <wps:spPr>
                          <a:xfrm>
                            <a:off x="5422392" y="829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92" name="Rectangle 392"/>
                        <wps:cNvSpPr/>
                        <wps:spPr>
                          <a:xfrm>
                            <a:off x="7383781" y="82932"/>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s:wsp>
                        <wps:cNvPr id="393" name="Rectangle 393"/>
                        <wps:cNvSpPr/>
                        <wps:spPr>
                          <a:xfrm>
                            <a:off x="9486392" y="82932"/>
                            <a:ext cx="845225" cy="156242"/>
                          </a:xfrm>
                          <a:prstGeom prst="rect">
                            <a:avLst/>
                          </a:prstGeom>
                          <a:ln>
                            <a:noFill/>
                          </a:ln>
                        </wps:spPr>
                        <wps:txbx>
                          <w:txbxContent>
                            <w:p w:rsidR="006930BF" w:rsidRDefault="000B773E">
                              <w:pPr>
                                <w:spacing w:after="160" w:line="259" w:lineRule="auto"/>
                                <w:ind w:left="0" w:firstLine="0"/>
                              </w:pPr>
                              <w:r>
                                <w:rPr>
                                  <w:b/>
                                </w:rPr>
                                <w:t>$30,426.00</w:t>
                              </w:r>
                            </w:p>
                          </w:txbxContent>
                        </wps:txbx>
                        <wps:bodyPr horzOverflow="overflow" vert="horz" lIns="0" tIns="0" rIns="0" bIns="0" rtlCol="0">
                          <a:noAutofit/>
                        </wps:bodyPr>
                      </wps:wsp>
                    </wpg:wgp>
                  </a:graphicData>
                </a:graphic>
              </wp:anchor>
            </w:drawing>
          </mc:Choice>
          <mc:Fallback>
            <w:pict>
              <v:group id="Group 18245" o:spid="_x0000_s1038" style="position:absolute;left:0;text-align:left;margin-left:20pt;margin-top:376pt;width:802pt;height:20pt;z-index:251660288;mso-position-horizontal-relative:page;mso-position-vertical-relative:pag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">
                <v:shape id="Shape 20106" o:spid="_x0000_s1039"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" path="m,l10185400,r,254000l,254000,,e" fillcolor="#4f81bd" stroked="f" strokeweight="0">
                  <v:stroke miterlimit="83231f" joinstyle="miter" endcap="square"/>
                  <v:path arrowok="t" textboxrect="0,0,10185400,254000"/>
                </v:shape>
                <v:rect id="Rectangle 390" o:spid="_x0000_s1040" style="position:absolute;left:635;top:829;width:3088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rsidR="006930BF" w:rsidRDefault="000B773E">
                        <w:pPr>
                          <w:spacing w:after="160" w:line="259" w:lineRule="auto"/>
                          <w:ind w:left="0" w:firstLine="0"/>
                        </w:pPr>
                        <w:r>
                          <w:rPr>
                            <w:b/>
                          </w:rPr>
                          <w:t>Total for Expenditures and Other Uses</w:t>
                        </w:r>
                      </w:p>
                    </w:txbxContent>
                  </v:textbox>
                </v:rect>
                <v:rect id="Rectangle 391" o:spid="_x0000_s1041" style="position:absolute;left:5422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rsidR="006930BF" w:rsidRDefault="000B773E">
                        <w:pPr>
                          <w:spacing w:after="160" w:line="259" w:lineRule="auto"/>
                          <w:ind w:left="0" w:firstLine="0"/>
                        </w:pPr>
                        <w:r>
                          <w:rPr>
                            <w:b/>
                          </w:rPr>
                          <w:t>$38,025.23</w:t>
                        </w:r>
                      </w:p>
                    </w:txbxContent>
                  </v:textbox>
                </v:rect>
                <v:rect id="Rectangle 392" o:spid="_x0000_s1042" style="position:absolute;left:73837;top:829;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v:rect id="Rectangle 393" o:spid="_x0000_s1043" style="position:absolute;left:94863;top:829;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rsidR="006930BF" w:rsidRDefault="000B773E">
                        <w:pPr>
                          <w:spacing w:after="160" w:line="259" w:lineRule="auto"/>
                          <w:ind w:left="0" w:firstLine="0"/>
                        </w:pPr>
                        <w:r>
                          <w:rPr>
                            <w:b/>
                          </w:rPr>
                          <w:t>$30,426.00</w:t>
                        </w:r>
                      </w:p>
                    </w:txbxContent>
                  </v:textbox>
                </v:rect>
                <w10:wrap type="topAndBottom" anchorx="page" anchory="page"/>
              </v:group>
            </w:pict>
          </mc:Fallback>
        </mc:AlternateContent>
      </w:r>
      <w:r>
        <w:rPr>
          <w:b/>
        </w:rPr>
        <w:t>Results of Operations</w:t>
      </w:r>
    </w:p>
    <w:tbl>
      <w:tblPr>
        <w:tblStyle w:val="TableGrid"/>
        <w:tblW w:w="9600" w:type="dxa"/>
        <w:tblInd w:w="6440" w:type="dxa"/>
        <w:tblCellMar>
          <w:top w:w="131" w:type="dxa"/>
          <w:right w:w="100" w:type="dxa"/>
        </w:tblCellMar>
        <w:tblLook w:val="04A0" w:firstRow="1" w:lastRow="0" w:firstColumn="1" w:lastColumn="0" w:noHBand="0" w:noVBand="1"/>
      </w:tblPr>
      <w:tblGrid>
        <w:gridCol w:w="5188"/>
        <w:gridCol w:w="3311"/>
        <w:gridCol w:w="1101"/>
      </w:tblGrid>
      <w:tr w:rsidR="006930BF">
        <w:trPr>
          <w:trHeight w:val="400"/>
        </w:trPr>
        <w:tc>
          <w:tcPr>
            <w:tcW w:w="5188" w:type="dxa"/>
            <w:tcBorders>
              <w:top w:val="nil"/>
              <w:left w:val="nil"/>
              <w:bottom w:val="nil"/>
              <w:right w:val="nil"/>
            </w:tcBorders>
            <w:shd w:val="clear" w:color="auto" w:fill="5B9BD5"/>
          </w:tcPr>
          <w:p w:rsidR="006930BF" w:rsidRDefault="000B773E">
            <w:pPr>
              <w:spacing w:after="0" w:line="259" w:lineRule="auto"/>
              <w:ind w:left="111" w:firstLine="0"/>
              <w:jc w:val="center"/>
            </w:pPr>
            <w:r>
              <w:rPr>
                <w:b/>
              </w:rPr>
              <w:t>12/31/2024</w:t>
            </w:r>
          </w:p>
        </w:tc>
        <w:tc>
          <w:tcPr>
            <w:tcW w:w="3311" w:type="dxa"/>
            <w:tcBorders>
              <w:top w:val="nil"/>
              <w:left w:val="nil"/>
              <w:bottom w:val="nil"/>
              <w:right w:val="nil"/>
            </w:tcBorders>
            <w:shd w:val="clear" w:color="auto" w:fill="5B9BD5"/>
          </w:tcPr>
          <w:p w:rsidR="006930BF" w:rsidRDefault="000B773E">
            <w:pPr>
              <w:spacing w:after="0" w:line="259" w:lineRule="auto"/>
              <w:ind w:left="111" w:firstLine="0"/>
            </w:pPr>
            <w:r>
              <w:rPr>
                <w:b/>
              </w:rPr>
              <w:t>12/31/2023</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12/31/2022</w:t>
            </w:r>
          </w:p>
        </w:tc>
      </w:tr>
    </w:tbl>
    <w:p w:rsidR="006930BF" w:rsidRDefault="000B773E">
      <w:pPr>
        <w:spacing w:after="80" w:line="259" w:lineRule="auto"/>
        <w:ind w:left="0" w:right="-100" w:firstLine="0"/>
      </w:pPr>
      <w:r>
        <w:rPr>
          <w:rFonts w:ascii="Calibri" w:eastAsia="Calibri" w:hAnsi="Calibri" w:cs="Calibri"/>
          <w:noProof/>
          <w:sz w:val="22"/>
        </w:rPr>
        <mc:AlternateContent>
          <mc:Choice Requires="wpg">
            <w:drawing>
              <wp:inline distT="0" distB="0" distL="0" distR="0">
                <wp:extent cx="10185400" cy="254000"/>
                <wp:effectExtent l="0" t="0" r="0" b="0"/>
                <wp:docPr id="18239" name="Group 18239"/>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08" name="Shape 20108"/>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4F81BD"/>
                          </a:fillRef>
                          <a:effectRef idx="0">
                            <a:scrgbClr r="0" g="0" b="0"/>
                          </a:effectRef>
                          <a:fontRef idx="none"/>
                        </wps:style>
                        <wps:bodyPr/>
                      </wps:wsp>
                      <wps:wsp>
                        <wps:cNvPr id="335" name="Rectangle 335"/>
                        <wps:cNvSpPr/>
                        <wps:spPr>
                          <a:xfrm>
                            <a:off x="63500" y="82931"/>
                            <a:ext cx="2365416" cy="156242"/>
                          </a:xfrm>
                          <a:prstGeom prst="rect">
                            <a:avLst/>
                          </a:prstGeom>
                          <a:ln>
                            <a:noFill/>
                          </a:ln>
                        </wps:spPr>
                        <wps:txbx>
                          <w:txbxContent>
                            <w:p w:rsidR="006930BF" w:rsidRDefault="000B773E">
                              <w:pPr>
                                <w:spacing w:after="160" w:line="259" w:lineRule="auto"/>
                                <w:ind w:left="0" w:firstLine="0"/>
                              </w:pPr>
                              <w:r>
                                <w:rPr>
                                  <w:b/>
                                </w:rPr>
                                <w:t>Expenditures and Other Uses</w:t>
                              </w:r>
                            </w:p>
                          </w:txbxContent>
                        </wps:txbx>
                        <wps:bodyPr horzOverflow="overflow" vert="horz" lIns="0" tIns="0" rIns="0" bIns="0" rtlCol="0">
                          <a:noAutofit/>
                        </wps:bodyPr>
                      </wps:wsp>
                    </wpg:wgp>
                  </a:graphicData>
                </a:graphic>
              </wp:inline>
            </w:drawing>
          </mc:Choice>
          <mc:Fallback>
            <w:pict>
              <v:group id="Group 18239" o:spid="_x0000_s1044" style="width:802pt;height:20pt;mso-position-horizontal-relative:char;mso-position-vertical-relative:lin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">
                <v:shape id="Shape 20108" o:spid="_x0000_s1045"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" path="m,l10185400,r,254000l,254000,,e" fillcolor="#4f81bd" stroked="f" strokeweight="0">
                  <v:stroke miterlimit="83231f" joinstyle="miter" endcap="square"/>
                  <v:path arrowok="t" textboxrect="0,0,10185400,254000"/>
                </v:shape>
                <v:rect id="Rectangle 335" o:spid="_x0000_s1046" style="position:absolute;left:635;top:829;width:2365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6930BF" w:rsidRDefault="000B773E">
                        <w:pPr>
                          <w:spacing w:after="160" w:line="259" w:lineRule="auto"/>
                          <w:ind w:left="0" w:firstLine="0"/>
                        </w:pPr>
                        <w:r>
                          <w:rPr>
                            <w:b/>
                          </w:rPr>
                          <w:t>Expenditures and Other Uses</w:t>
                        </w:r>
                      </w:p>
                    </w:txbxContent>
                  </v:textbox>
                </v:rect>
                <w10:anchorlock/>
              </v:group>
            </w:pict>
          </mc:Fallback>
        </mc:AlternateContent>
      </w:r>
    </w:p>
    <w:p w:rsidR="006930BF" w:rsidRDefault="000B773E">
      <w:pPr>
        <w:spacing w:after="80" w:line="259" w:lineRule="auto"/>
        <w:ind w:left="0" w:right="-100" w:firstLine="0"/>
      </w:pPr>
      <w:r>
        <w:rPr>
          <w:rFonts w:ascii="Calibri" w:eastAsia="Calibri" w:hAnsi="Calibri" w:cs="Calibri"/>
          <w:noProof/>
          <w:sz w:val="22"/>
        </w:rPr>
        <mc:AlternateContent>
          <mc:Choice Requires="wpg">
            <w:drawing>
              <wp:inline distT="0" distB="0" distL="0" distR="0">
                <wp:extent cx="10185400" cy="254000"/>
                <wp:effectExtent l="0" t="0" r="0" b="0"/>
                <wp:docPr id="18240" name="Group 18240"/>
                <wp:cNvGraphicFramePr/>
                <a:graphic xmlns:a="http://schemas.openxmlformats.org/drawingml/2006/main">
                  <a:graphicData uri="http://schemas.microsoft.com/office/word/2010/wordprocessingGroup">
                    <wpg:wgp>
                      <wpg:cNvGrpSpPr/>
                      <wpg:grpSpPr>
                        <a:xfrm>
                          <a:off x="0" y="0"/>
                          <a:ext cx="10185400" cy="254000"/>
                          <a:chOff x="0" y="0"/>
                          <a:chExt cx="10185400" cy="254000"/>
                        </a:xfrm>
                      </wpg:grpSpPr>
                      <wps:wsp>
                        <wps:cNvPr id="20110" name="Shape 20110"/>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989898"/>
                          </a:fillRef>
                          <a:effectRef idx="0">
                            <a:scrgbClr r="0" g="0" b="0"/>
                          </a:effectRef>
                          <a:fontRef idx="none"/>
                        </wps:style>
                        <wps:bodyPr/>
                      </wps:wsp>
                      <wps:wsp>
                        <wps:cNvPr id="337" name="Rectangle 337"/>
                        <wps:cNvSpPr/>
                        <wps:spPr>
                          <a:xfrm>
                            <a:off x="63500" y="82931"/>
                            <a:ext cx="1070045" cy="156242"/>
                          </a:xfrm>
                          <a:prstGeom prst="rect">
                            <a:avLst/>
                          </a:prstGeom>
                          <a:ln>
                            <a:noFill/>
                          </a:ln>
                        </wps:spPr>
                        <wps:txbx>
                          <w:txbxContent>
                            <w:p w:rsidR="006930BF" w:rsidRDefault="000B773E">
                              <w:pPr>
                                <w:spacing w:after="160" w:line="259" w:lineRule="auto"/>
                                <w:ind w:left="0" w:firstLine="0"/>
                              </w:pPr>
                              <w:r>
                                <w:rPr>
                                  <w:b/>
                                </w:rPr>
                                <w:t>Expenditures</w:t>
                              </w:r>
                            </w:p>
                          </w:txbxContent>
                        </wps:txbx>
                        <wps:bodyPr horzOverflow="overflow" vert="horz" lIns="0" tIns="0" rIns="0" bIns="0" rtlCol="0">
                          <a:noAutofit/>
                        </wps:bodyPr>
                      </wps:wsp>
                    </wpg:wgp>
                  </a:graphicData>
                </a:graphic>
              </wp:inline>
            </w:drawing>
          </mc:Choice>
          <mc:Fallback>
            <w:pict>
              <v:group id="Group 18240" o:spid="_x0000_s1047" style="width:802pt;height:20pt;mso-position-horizontal-relative:char;mso-position-vertical-relative:line" coordsize="1018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">
                <v:shape id="Shape 20110" o:spid="_x0000_s1048"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" path="m,l10185400,r,254000l,254000,,e" fillcolor="#989898" stroked="f" strokeweight="0">
                  <v:stroke miterlimit="83231f" joinstyle="miter" endcap="square"/>
                  <v:path arrowok="t" textboxrect="0,0,10185400,254000"/>
                </v:shape>
                <v:rect id="Rectangle 337" o:spid="_x0000_s1049" style="position:absolute;left:635;top:829;width:10700;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6930BF" w:rsidRDefault="000B773E">
                        <w:pPr>
                          <w:spacing w:after="160" w:line="259" w:lineRule="auto"/>
                          <w:ind w:left="0" w:firstLine="0"/>
                        </w:pPr>
                        <w:r>
                          <w:rPr>
                            <w:b/>
                          </w:rPr>
                          <w:t>Expenditures</w:t>
                        </w:r>
                      </w:p>
                    </w:txbxContent>
                  </v:textbox>
                </v:rect>
                <w10:anchorlock/>
              </v:group>
            </w:pict>
          </mc:Fallback>
        </mc:AlternateContent>
      </w:r>
    </w:p>
    <w:p w:rsidR="006930BF" w:rsidRDefault="000B773E">
      <w:pPr>
        <w:spacing w:after="115" w:line="259" w:lineRule="auto"/>
        <w:ind w:left="0" w:right="-100" w:firstLine="0"/>
      </w:pPr>
      <w:r>
        <w:rPr>
          <w:rFonts w:ascii="Calibri" w:eastAsia="Calibri" w:hAnsi="Calibri" w:cs="Calibri"/>
          <w:noProof/>
          <w:sz w:val="22"/>
        </w:rPr>
        <mc:AlternateContent>
          <mc:Choice Requires="wpg">
            <w:drawing>
              <wp:inline distT="0" distB="0" distL="0" distR="0">
                <wp:extent cx="10185400" cy="917575"/>
                <wp:effectExtent l="0" t="0" r="0" b="0"/>
                <wp:docPr id="18241" name="Group 18241"/>
                <wp:cNvGraphicFramePr/>
                <a:graphic xmlns:a="http://schemas.openxmlformats.org/drawingml/2006/main">
                  <a:graphicData uri="http://schemas.microsoft.com/office/word/2010/wordprocessingGroup">
                    <wpg:wgp>
                      <wpg:cNvGrpSpPr/>
                      <wpg:grpSpPr>
                        <a:xfrm>
                          <a:off x="0" y="0"/>
                          <a:ext cx="10185400" cy="917575"/>
                          <a:chOff x="0" y="0"/>
                          <a:chExt cx="10185400" cy="917575"/>
                        </a:xfrm>
                      </wpg:grpSpPr>
                      <wps:wsp>
                        <wps:cNvPr id="20112" name="Shape 20112"/>
                        <wps:cNvSpPr/>
                        <wps:spPr>
                          <a:xfrm>
                            <a:off x="0" y="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D9D9D9"/>
                          </a:fillRef>
                          <a:effectRef idx="0">
                            <a:scrgbClr r="0" g="0" b="0"/>
                          </a:effectRef>
                          <a:fontRef idx="none"/>
                        </wps:style>
                        <wps:bodyPr/>
                      </wps:wsp>
                      <wps:wsp>
                        <wps:cNvPr id="339" name="Rectangle 339"/>
                        <wps:cNvSpPr/>
                        <wps:spPr>
                          <a:xfrm>
                            <a:off x="63500" y="82931"/>
                            <a:ext cx="1858348" cy="156242"/>
                          </a:xfrm>
                          <a:prstGeom prst="rect">
                            <a:avLst/>
                          </a:prstGeom>
                          <a:ln>
                            <a:noFill/>
                          </a:ln>
                        </wps:spPr>
                        <wps:txbx>
                          <w:txbxContent>
                            <w:p w:rsidR="006930BF" w:rsidRDefault="000B773E">
                              <w:pPr>
                                <w:spacing w:after="160" w:line="259" w:lineRule="auto"/>
                                <w:ind w:left="0" w:firstLine="0"/>
                              </w:pPr>
                              <w:r>
                                <w:rPr>
                                  <w:b/>
                                </w:rPr>
                                <w:t>Culture and Recreation</w:t>
                              </w:r>
                            </w:p>
                          </w:txbxContent>
                        </wps:txbx>
                        <wps:bodyPr horzOverflow="overflow" vert="horz" lIns="0" tIns="0" rIns="0" bIns="0" rtlCol="0">
                          <a:noAutofit/>
                        </wps:bodyPr>
                      </wps:wsp>
                      <wps:wsp>
                        <wps:cNvPr id="20113" name="Shape 20113"/>
                        <wps:cNvSpPr/>
                        <wps:spPr>
                          <a:xfrm>
                            <a:off x="0" y="30480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F2F2F2"/>
                          </a:fillRef>
                          <a:effectRef idx="0">
                            <a:scrgbClr r="0" g="0" b="0"/>
                          </a:effectRef>
                          <a:fontRef idx="none"/>
                        </wps:style>
                        <wps:bodyPr/>
                      </wps:wsp>
                      <wps:wsp>
                        <wps:cNvPr id="341" name="Rectangle 341"/>
                        <wps:cNvSpPr/>
                        <wps:spPr>
                          <a:xfrm>
                            <a:off x="63500" y="387731"/>
                            <a:ext cx="591185" cy="156242"/>
                          </a:xfrm>
                          <a:prstGeom prst="rect">
                            <a:avLst/>
                          </a:prstGeom>
                          <a:ln>
                            <a:noFill/>
                          </a:ln>
                        </wps:spPr>
                        <wps:txbx>
                          <w:txbxContent>
                            <w:p w:rsidR="006930BF" w:rsidRDefault="000B773E">
                              <w:pPr>
                                <w:spacing w:after="160" w:line="259" w:lineRule="auto"/>
                                <w:ind w:left="0" w:firstLine="0"/>
                              </w:pPr>
                              <w:r>
                                <w:rPr>
                                  <w:b/>
                                </w:rPr>
                                <w:t>Culture</w:t>
                              </w:r>
                            </w:p>
                          </w:txbxContent>
                        </wps:txbx>
                        <wps:bodyPr horzOverflow="overflow" vert="horz" lIns="0" tIns="0" rIns="0" bIns="0" rtlCol="0">
                          <a:noAutofit/>
                        </wps:bodyPr>
                      </wps:wsp>
                      <wps:wsp>
                        <wps:cNvPr id="342" name="Shape 342"/>
                        <wps:cNvSpPr/>
                        <wps:spPr>
                          <a:xfrm>
                            <a:off x="0" y="558800"/>
                            <a:ext cx="4089400" cy="190500"/>
                          </a:xfrm>
                          <a:custGeom>
                            <a:avLst/>
                            <a:gdLst/>
                            <a:ahLst/>
                            <a:cxnLst/>
                            <a:rect l="0" t="0" r="0" b="0"/>
                            <a:pathLst>
                              <a:path w="4089400" h="190500">
                                <a:moveTo>
                                  <a:pt x="0" y="0"/>
                                </a:moveTo>
                                <a:lnTo>
                                  <a:pt x="4089400" y="0"/>
                                </a:lnTo>
                                <a:lnTo>
                                  <a:pt x="40894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15162" name="Rectangle 15162"/>
                        <wps:cNvSpPr/>
                        <wps:spPr>
                          <a:xfrm>
                            <a:off x="63500" y="609600"/>
                            <a:ext cx="572774" cy="156242"/>
                          </a:xfrm>
                          <a:prstGeom prst="rect">
                            <a:avLst/>
                          </a:prstGeom>
                          <a:ln>
                            <a:noFill/>
                          </a:ln>
                        </wps:spPr>
                        <wps:txbx>
                          <w:txbxContent>
                            <w:p w:rsidR="006930BF" w:rsidRDefault="000B773E">
                              <w:pPr>
                                <w:spacing w:after="160" w:line="259" w:lineRule="auto"/>
                                <w:ind w:left="0" w:firstLine="0"/>
                              </w:pPr>
                              <w:r>
                                <w:t>74101 -</w:t>
                              </w:r>
                            </w:p>
                          </w:txbxContent>
                        </wps:txbx>
                        <wps:bodyPr horzOverflow="overflow" vert="horz" lIns="0" tIns="0" rIns="0" bIns="0" rtlCol="0">
                          <a:noAutofit/>
                        </wps:bodyPr>
                      </wps:wsp>
                      <wps:wsp>
                        <wps:cNvPr id="15164" name="Rectangle 15164"/>
                        <wps:cNvSpPr/>
                        <wps:spPr>
                          <a:xfrm>
                            <a:off x="494157" y="609600"/>
                            <a:ext cx="2074384" cy="156242"/>
                          </a:xfrm>
                          <a:prstGeom prst="rect">
                            <a:avLst/>
                          </a:prstGeom>
                          <a:ln>
                            <a:noFill/>
                          </a:ln>
                        </wps:spPr>
                        <wps:txbx>
                          <w:txbxContent>
                            <w:p w:rsidR="006930BF" w:rsidRDefault="000B773E">
                              <w:pPr>
                                <w:spacing w:after="160" w:line="259" w:lineRule="auto"/>
                                <w:ind w:left="0" w:firstLine="0"/>
                              </w:pPr>
                              <w:r>
                                <w:t xml:space="preserve"> Library - Personal Services</w:t>
                              </w:r>
                            </w:p>
                          </w:txbxContent>
                        </wps:txbx>
                        <wps:bodyPr horzOverflow="overflow" vert="horz" lIns="0" tIns="0" rIns="0" bIns="0" rtlCol="0">
                          <a:noAutofit/>
                        </wps:bodyPr>
                      </wps:wsp>
                      <wps:wsp>
                        <wps:cNvPr id="344" name="Shape 344"/>
                        <wps:cNvSpPr/>
                        <wps:spPr>
                          <a:xfrm>
                            <a:off x="4089400" y="558800"/>
                            <a:ext cx="2032000" cy="190500"/>
                          </a:xfrm>
                          <a:custGeom>
                            <a:avLst/>
                            <a:gdLst/>
                            <a:ahLst/>
                            <a:cxnLst/>
                            <a:rect l="0" t="0" r="0" b="0"/>
                            <a:pathLst>
                              <a:path w="2032000" h="190500">
                                <a:moveTo>
                                  <a:pt x="0" y="0"/>
                                </a:moveTo>
                                <a:lnTo>
                                  <a:pt x="2032000" y="0"/>
                                </a:lnTo>
                                <a:lnTo>
                                  <a:pt x="20320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5" name="Rectangle 345"/>
                        <wps:cNvSpPr/>
                        <wps:spPr>
                          <a:xfrm>
                            <a:off x="5422392" y="609600"/>
                            <a:ext cx="845226" cy="156242"/>
                          </a:xfrm>
                          <a:prstGeom prst="rect">
                            <a:avLst/>
                          </a:prstGeom>
                          <a:ln>
                            <a:noFill/>
                          </a:ln>
                        </wps:spPr>
                        <wps:txbx>
                          <w:txbxContent>
                            <w:p w:rsidR="006930BF" w:rsidRDefault="000B773E">
                              <w:pPr>
                                <w:spacing w:after="160" w:line="259" w:lineRule="auto"/>
                                <w:ind w:left="0" w:firstLine="0"/>
                              </w:pPr>
                              <w:r>
                                <w:t>$33,956.24</w:t>
                              </w:r>
                            </w:p>
                          </w:txbxContent>
                        </wps:txbx>
                        <wps:bodyPr horzOverflow="overflow" vert="horz" lIns="0" tIns="0" rIns="0" bIns="0" rtlCol="0">
                          <a:noAutofit/>
                        </wps:bodyPr>
                      </wps:wsp>
                      <wps:wsp>
                        <wps:cNvPr id="346" name="Shape 346"/>
                        <wps:cNvSpPr/>
                        <wps:spPr>
                          <a:xfrm>
                            <a:off x="6121400" y="558800"/>
                            <a:ext cx="2032000" cy="190500"/>
                          </a:xfrm>
                          <a:custGeom>
                            <a:avLst/>
                            <a:gdLst/>
                            <a:ahLst/>
                            <a:cxnLst/>
                            <a:rect l="0" t="0" r="0" b="0"/>
                            <a:pathLst>
                              <a:path w="2032000" h="190500">
                                <a:moveTo>
                                  <a:pt x="0" y="0"/>
                                </a:moveTo>
                                <a:lnTo>
                                  <a:pt x="2032000" y="0"/>
                                </a:lnTo>
                                <a:lnTo>
                                  <a:pt x="2032000" y="190500"/>
                                </a:lnTo>
                                <a:lnTo>
                                  <a:pt x="0" y="190500"/>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7" name="Rectangle 347"/>
                        <wps:cNvSpPr/>
                        <wps:spPr>
                          <a:xfrm>
                            <a:off x="7454393" y="609600"/>
                            <a:ext cx="845225" cy="156242"/>
                          </a:xfrm>
                          <a:prstGeom prst="rect">
                            <a:avLst/>
                          </a:prstGeom>
                          <a:ln>
                            <a:noFill/>
                          </a:ln>
                        </wps:spPr>
                        <wps:txbx>
                          <w:txbxContent>
                            <w:p w:rsidR="006930BF" w:rsidRDefault="000B773E">
                              <w:pPr>
                                <w:spacing w:after="160" w:line="259" w:lineRule="auto"/>
                                <w:ind w:left="0" w:firstLine="0"/>
                              </w:pPr>
                              <w:r>
                                <w:t>$41,822.32</w:t>
                              </w:r>
                            </w:p>
                          </w:txbxContent>
                        </wps:txbx>
                        <wps:bodyPr horzOverflow="overflow" vert="horz" lIns="0" tIns="0" rIns="0" bIns="0" rtlCol="0">
                          <a:noAutofit/>
                        </wps:bodyPr>
                      </wps:wsp>
                      <wps:wsp>
                        <wps:cNvPr id="20114" name="Shape 20114"/>
                        <wps:cNvSpPr/>
                        <wps:spPr>
                          <a:xfrm>
                            <a:off x="8153400" y="558800"/>
                            <a:ext cx="2032000" cy="190500"/>
                          </a:xfrm>
                          <a:custGeom>
                            <a:avLst/>
                            <a:gdLst/>
                            <a:ahLst/>
                            <a:cxnLst/>
                            <a:rect l="0" t="0" r="0" b="0"/>
                            <a:pathLst>
                              <a:path w="2032000" h="190500">
                                <a:moveTo>
                                  <a:pt x="0" y="0"/>
                                </a:moveTo>
                                <a:lnTo>
                                  <a:pt x="2032000" y="0"/>
                                </a:lnTo>
                                <a:lnTo>
                                  <a:pt x="2032000" y="190500"/>
                                </a:lnTo>
                                <a:lnTo>
                                  <a:pt x="0" y="190500"/>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349" name="Rectangle 349"/>
                        <wps:cNvSpPr/>
                        <wps:spPr>
                          <a:xfrm>
                            <a:off x="9486392" y="609600"/>
                            <a:ext cx="845225" cy="156242"/>
                          </a:xfrm>
                          <a:prstGeom prst="rect">
                            <a:avLst/>
                          </a:prstGeom>
                          <a:ln>
                            <a:noFill/>
                          </a:ln>
                        </wps:spPr>
                        <wps:txbx>
                          <w:txbxContent>
                            <w:p w:rsidR="006930BF" w:rsidRDefault="000B773E">
                              <w:pPr>
                                <w:spacing w:after="160" w:line="259" w:lineRule="auto"/>
                                <w:ind w:left="0" w:firstLine="0"/>
                              </w:pPr>
                              <w:r>
                                <w:t>$14,403.00</w:t>
                              </w:r>
                            </w:p>
                          </w:txbxContent>
                        </wps:txbx>
                        <wps:bodyPr horzOverflow="overflow" vert="horz" lIns="0" tIns="0" rIns="0" bIns="0" rtlCol="0">
                          <a:noAutofit/>
                        </wps:bodyPr>
                      </wps:wsp>
                      <wps:wsp>
                        <wps:cNvPr id="15172" name="Rectangle 15172"/>
                        <wps:cNvSpPr/>
                        <wps:spPr>
                          <a:xfrm>
                            <a:off x="63500" y="800100"/>
                            <a:ext cx="572774" cy="156242"/>
                          </a:xfrm>
                          <a:prstGeom prst="rect">
                            <a:avLst/>
                          </a:prstGeom>
                          <a:ln>
                            <a:noFill/>
                          </a:ln>
                        </wps:spPr>
                        <wps:txbx>
                          <w:txbxContent>
                            <w:p w:rsidR="006930BF" w:rsidRDefault="000B773E">
                              <w:pPr>
                                <w:spacing w:after="160" w:line="259" w:lineRule="auto"/>
                                <w:ind w:left="0" w:firstLine="0"/>
                              </w:pPr>
                              <w:r>
                                <w:t>74102 -</w:t>
                              </w:r>
                            </w:p>
                          </w:txbxContent>
                        </wps:txbx>
                        <wps:bodyPr horzOverflow="overflow" vert="horz" lIns="0" tIns="0" rIns="0" bIns="0" rtlCol="0">
                          <a:noAutofit/>
                        </wps:bodyPr>
                      </wps:wsp>
                      <wps:wsp>
                        <wps:cNvPr id="15174" name="Rectangle 15174"/>
                        <wps:cNvSpPr/>
                        <wps:spPr>
                          <a:xfrm>
                            <a:off x="494157" y="800100"/>
                            <a:ext cx="2957108" cy="156242"/>
                          </a:xfrm>
                          <a:prstGeom prst="rect">
                            <a:avLst/>
                          </a:prstGeom>
                          <a:ln>
                            <a:noFill/>
                          </a:ln>
                        </wps:spPr>
                        <wps:txbx>
                          <w:txbxContent>
                            <w:p w:rsidR="006930BF" w:rsidRDefault="000B773E">
                              <w:pPr>
                                <w:spacing w:after="160" w:line="259" w:lineRule="auto"/>
                                <w:ind w:left="0" w:firstLine="0"/>
                              </w:pPr>
                              <w:r>
                                <w:t xml:space="preserve"> Library - Equipment and Capital Outlay</w:t>
                              </w:r>
                            </w:p>
                          </w:txbxContent>
                        </wps:txbx>
                        <wps:bodyPr horzOverflow="overflow" vert="horz" lIns="0" tIns="0" rIns="0" bIns="0" rtlCol="0">
                          <a:noAutofit/>
                        </wps:bodyPr>
                      </wps:wsp>
                      <wps:wsp>
                        <wps:cNvPr id="353" name="Rectangle 353"/>
                        <wps:cNvSpPr/>
                        <wps:spPr>
                          <a:xfrm>
                            <a:off x="5493004" y="800100"/>
                            <a:ext cx="751312" cy="156242"/>
                          </a:xfrm>
                          <a:prstGeom prst="rect">
                            <a:avLst/>
                          </a:prstGeom>
                          <a:ln>
                            <a:noFill/>
                          </a:ln>
                        </wps:spPr>
                        <wps:txbx>
                          <w:txbxContent>
                            <w:p w:rsidR="006930BF" w:rsidRDefault="000B773E">
                              <w:pPr>
                                <w:spacing w:after="160" w:line="259" w:lineRule="auto"/>
                                <w:ind w:left="0" w:firstLine="0"/>
                              </w:pPr>
                              <w:r>
                                <w:t>$2,664.06</w:t>
                              </w:r>
                            </w:p>
                          </w:txbxContent>
                        </wps:txbx>
                        <wps:bodyPr horzOverflow="overflow" vert="horz" lIns="0" tIns="0" rIns="0" bIns="0" rtlCol="0">
                          <a:noAutofit/>
                        </wps:bodyPr>
                      </wps:wsp>
                      <wps:wsp>
                        <wps:cNvPr id="355" name="Rectangle 355"/>
                        <wps:cNvSpPr/>
                        <wps:spPr>
                          <a:xfrm>
                            <a:off x="7454393" y="800100"/>
                            <a:ext cx="845225" cy="156242"/>
                          </a:xfrm>
                          <a:prstGeom prst="rect">
                            <a:avLst/>
                          </a:prstGeom>
                          <a:ln>
                            <a:noFill/>
                          </a:ln>
                        </wps:spPr>
                        <wps:txbx>
                          <w:txbxContent>
                            <w:p w:rsidR="006930BF" w:rsidRDefault="000B773E">
                              <w:pPr>
                                <w:spacing w:after="160" w:line="259" w:lineRule="auto"/>
                                <w:ind w:left="0" w:firstLine="0"/>
                              </w:pPr>
                              <w:r>
                                <w:t>$61,702.00</w:t>
                              </w:r>
                            </w:p>
                          </w:txbxContent>
                        </wps:txbx>
                        <wps:bodyPr horzOverflow="overflow" vert="horz" lIns="0" tIns="0" rIns="0" bIns="0" rtlCol="0">
                          <a:noAutofit/>
                        </wps:bodyPr>
                      </wps:wsp>
                      <wps:wsp>
                        <wps:cNvPr id="357" name="Rectangle 357"/>
                        <wps:cNvSpPr/>
                        <wps:spPr>
                          <a:xfrm>
                            <a:off x="10079609" y="800100"/>
                            <a:ext cx="56247" cy="156242"/>
                          </a:xfrm>
                          <a:prstGeom prst="rect">
                            <a:avLst/>
                          </a:prstGeom>
                          <a:ln>
                            <a:noFill/>
                          </a:ln>
                        </wps:spPr>
                        <wps:txbx>
                          <w:txbxContent>
                            <w:p w:rsidR="006930BF" w:rsidRDefault="000B773E">
                              <w:pPr>
                                <w:spacing w:after="160" w:line="259" w:lineRule="auto"/>
                                <w:ind w:left="0" w:firstLine="0"/>
                              </w:pPr>
                              <w:r>
                                <w:t>-</w:t>
                              </w:r>
                            </w:p>
                          </w:txbxContent>
                        </wps:txbx>
                        <wps:bodyPr horzOverflow="overflow" vert="horz" lIns="0" tIns="0" rIns="0" bIns="0" rtlCol="0">
                          <a:noAutofit/>
                        </wps:bodyPr>
                      </wps:wsp>
                    </wpg:wgp>
                  </a:graphicData>
                </a:graphic>
              </wp:inline>
            </w:drawing>
          </mc:Choice>
          <mc:Fallback>
            <w:pict>
              <v:group id="Group 18241" o:spid="_x0000_s1050" style="width:802pt;height:72.25pt;mso-position-horizontal-relative:char;mso-position-vertical-relative:line" coordsize="101854,9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">
                <v:shape id="Shape 20112" o:spid="_x0000_s1051" style="position:absolute;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" path="m,l10185400,r,254000l,254000,,e" fillcolor="#d9d9d9" stroked="f" strokeweight="0">
                  <v:stroke miterlimit="83231f" joinstyle="miter" endcap="square"/>
                  <v:path arrowok="t" textboxrect="0,0,10185400,254000"/>
                </v:shape>
                <v:rect id="Rectangle 339" o:spid="_x0000_s1052" style="position:absolute;left:635;top:829;width:1858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6930BF" w:rsidRDefault="000B773E">
                        <w:pPr>
                          <w:spacing w:after="160" w:line="259" w:lineRule="auto"/>
                          <w:ind w:left="0" w:firstLine="0"/>
                        </w:pPr>
                        <w:r>
                          <w:rPr>
                            <w:b/>
                          </w:rPr>
                          <w:t>Culture and Recreation</w:t>
                        </w:r>
                      </w:p>
                    </w:txbxContent>
                  </v:textbox>
                </v:rect>
                <v:shape id="Shape 20113" o:spid="_x0000_s1053" style="position:absolute;top:3048;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" path="m,l10185400,r,254000l,254000,,e" fillcolor="#f2f2f2" stroked="f" strokeweight="0">
                  <v:stroke miterlimit="83231f" joinstyle="miter" endcap="square"/>
                  <v:path arrowok="t" textboxrect="0,0,10185400,254000"/>
                </v:shape>
                <v:rect id="Rectangle 341" o:spid="_x0000_s1054" style="position:absolute;left:635;top:3877;width:591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6930BF" w:rsidRDefault="000B773E">
                        <w:pPr>
                          <w:spacing w:after="160" w:line="259" w:lineRule="auto"/>
                          <w:ind w:left="0" w:firstLine="0"/>
                        </w:pPr>
                        <w:r>
                          <w:rPr>
                            <w:b/>
                          </w:rPr>
                          <w:t>Culture</w:t>
                        </w:r>
                      </w:p>
                    </w:txbxContent>
                  </v:textbox>
                </v:rect>
                <v:shape id="Shape 342" o:spid="_x0000_s1055" style="position:absolute;top:5588;width:40894;height:1905;visibility:visible;mso-wrap-style:square;v-text-anchor:top" coordsize="4089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" path="m,l4089400,r,190500l,190500,,xe" stroked="f" strokeweight="0">
                  <v:stroke miterlimit="83231f" joinstyle="miter" endcap="square"/>
                  <v:path arrowok="t" textboxrect="0,0,4089400,190500"/>
                </v:shape>
                <v:rect id="Rectangle 15162" o:spid="_x0000_s1056" style="position:absolute;left:635;top:6096;width:572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" filled="f" stroked="f">
                  <v:textbox inset="0,0,0,0">
                    <w:txbxContent>
                      <w:p w:rsidR="006930BF" w:rsidRDefault="000B773E">
                        <w:pPr>
                          <w:spacing w:after="160" w:line="259" w:lineRule="auto"/>
                          <w:ind w:left="0" w:firstLine="0"/>
                        </w:pPr>
                        <w:r>
                          <w:t>74101 -</w:t>
                        </w:r>
                      </w:p>
                    </w:txbxContent>
                  </v:textbox>
                </v:rect>
                <v:rect id="Rectangle 15164" o:spid="_x0000_s1057" style="position:absolute;left:4941;top:6096;width:2074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" filled="f" stroked="f">
                  <v:textbox inset="0,0,0,0">
                    <w:txbxContent>
                      <w:p w:rsidR="006930BF" w:rsidRDefault="000B773E">
                        <w:pPr>
                          <w:spacing w:after="160" w:line="259" w:lineRule="auto"/>
                          <w:ind w:left="0" w:firstLine="0"/>
                        </w:pPr>
                        <w:r>
                          <w:t xml:space="preserve"> Library - Personal Services</w:t>
                        </w:r>
                      </w:p>
                    </w:txbxContent>
                  </v:textbox>
                </v:rect>
                <v:shape id="Shape 344" o:spid="_x0000_s1058" style="position:absolute;left:4089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" path="m,l2032000,r,190500l,190500,,xe" stroked="f" strokeweight="0">
                  <v:stroke miterlimit="83231f" joinstyle="miter" endcap="square"/>
                  <v:path arrowok="t" textboxrect="0,0,2032000,190500"/>
                </v:shape>
                <v:rect id="Rectangle 345" o:spid="_x0000_s1059" style="position:absolute;left:5422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6930BF" w:rsidRDefault="000B773E">
                        <w:pPr>
                          <w:spacing w:after="160" w:line="259" w:lineRule="auto"/>
                          <w:ind w:left="0" w:firstLine="0"/>
                        </w:pPr>
                        <w:r>
                          <w:t>$33,956.24</w:t>
                        </w:r>
                      </w:p>
                    </w:txbxContent>
                  </v:textbox>
                </v:rect>
                <v:shape id="Shape 346" o:spid="_x0000_s1060" style="position:absolute;left:6121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" path="m,l2032000,r,190500l,190500,,xe" stroked="f" strokeweight="0">
                  <v:stroke miterlimit="83231f" joinstyle="miter" endcap="square"/>
                  <v:path arrowok="t" textboxrect="0,0,2032000,190500"/>
                </v:shape>
                <v:rect id="Rectangle 347" o:spid="_x0000_s1061" style="position:absolute;left:7454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6930BF" w:rsidRDefault="000B773E">
                        <w:pPr>
                          <w:spacing w:after="160" w:line="259" w:lineRule="auto"/>
                          <w:ind w:left="0" w:firstLine="0"/>
                        </w:pPr>
                        <w:r>
                          <w:t>$41,822.32</w:t>
                        </w:r>
                      </w:p>
                    </w:txbxContent>
                  </v:textbox>
                </v:rect>
                <v:shape id="Shape 20114" o:spid="_x0000_s1062" style="position:absolute;left:81534;top:5588;width:20320;height:1905;visibility:visible;mso-wrap-style:square;v-text-anchor:top" coordsize="2032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" path="m,l2032000,r,190500l,190500,,e" stroked="f" strokeweight="0">
                  <v:stroke miterlimit="83231f" joinstyle="miter" endcap="square"/>
                  <v:path arrowok="t" textboxrect="0,0,2032000,190500"/>
                </v:shape>
                <v:rect id="Rectangle 349" o:spid="_x0000_s1063" style="position:absolute;left:94863;top:609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L2xQAAANwAAAAPAAAAZHJzL2Rvd25yZXYueG1sRI9Pa8JA&#10;FMTvhX6H5RW81Y21iI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Blr5L2xQAAANwAAAAP&#10;AAAAAAAAAAAAAAAAAAcCAABkcnMvZG93bnJldi54bWxQSwUGAAAAAAMAAwC3AAAA+QIAAAAA&#10;" filled="f" stroked="f">
                  <v:textbox inset="0,0,0,0">
                    <w:txbxContent>
                      <w:p w:rsidR="006930BF" w:rsidRDefault="000B773E">
                        <w:pPr>
                          <w:spacing w:after="160" w:line="259" w:lineRule="auto"/>
                          <w:ind w:left="0" w:firstLine="0"/>
                        </w:pPr>
                        <w:r>
                          <w:t>$14,403.00</w:t>
                        </w:r>
                      </w:p>
                    </w:txbxContent>
                  </v:textbox>
                </v:rect>
                <v:rect id="Rectangle 15172" o:spid="_x0000_s1064" style="position:absolute;left:635;top:8001;width:572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" filled="f" stroked="f">
                  <v:textbox inset="0,0,0,0">
                    <w:txbxContent>
                      <w:p w:rsidR="006930BF" w:rsidRDefault="000B773E">
                        <w:pPr>
                          <w:spacing w:after="160" w:line="259" w:lineRule="auto"/>
                          <w:ind w:left="0" w:firstLine="0"/>
                        </w:pPr>
                        <w:r>
                          <w:t>74102 -</w:t>
                        </w:r>
                      </w:p>
                    </w:txbxContent>
                  </v:textbox>
                </v:rect>
                <v:rect id="Rectangle 15174" o:spid="_x0000_s1065" style="position:absolute;left:4941;top:8001;width:2957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" filled="f" stroked="f">
                  <v:textbox inset="0,0,0,0">
                    <w:txbxContent>
                      <w:p w:rsidR="006930BF" w:rsidRDefault="000B773E">
                        <w:pPr>
                          <w:spacing w:after="160" w:line="259" w:lineRule="auto"/>
                          <w:ind w:left="0" w:firstLine="0"/>
                        </w:pPr>
                        <w:r>
                          <w:t xml:space="preserve"> Library - Equipment and Capital Outlay</w:t>
                        </w:r>
                      </w:p>
                    </w:txbxContent>
                  </v:textbox>
                </v:rect>
                <v:rect id="Rectangle 353" o:spid="_x0000_s1066" style="position:absolute;left:54930;top:8001;width:75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rsidR="006930BF" w:rsidRDefault="000B773E">
                        <w:pPr>
                          <w:spacing w:after="160" w:line="259" w:lineRule="auto"/>
                          <w:ind w:left="0" w:firstLine="0"/>
                        </w:pPr>
                        <w:r>
                          <w:t>$2,664.06</w:t>
                        </w:r>
                      </w:p>
                    </w:txbxContent>
                  </v:textbox>
                </v:rect>
                <v:rect id="Rectangle 355" o:spid="_x0000_s1067" style="position:absolute;left:74543;top:8001;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rsidR="006930BF" w:rsidRDefault="000B773E">
                        <w:pPr>
                          <w:spacing w:after="160" w:line="259" w:lineRule="auto"/>
                          <w:ind w:left="0" w:firstLine="0"/>
                        </w:pPr>
                        <w:r>
                          <w:t>$61,702.00</w:t>
                        </w:r>
                      </w:p>
                    </w:txbxContent>
                  </v:textbox>
                </v:rect>
                <v:rect id="Rectangle 357" o:spid="_x0000_s1068" style="position:absolute;left:100796;top:8001;width:56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6930BF" w:rsidRDefault="000B773E">
                        <w:pPr>
                          <w:spacing w:after="160" w:line="259" w:lineRule="auto"/>
                          <w:ind w:left="0" w:firstLine="0"/>
                        </w:pPr>
                        <w:r>
                          <w:t>-</w:t>
                        </w:r>
                      </w:p>
                    </w:txbxContent>
                  </v:textbox>
                </v:rect>
                <w10:anchorlock/>
              </v:group>
            </w:pict>
          </mc:Fallback>
        </mc:AlternateContent>
      </w:r>
    </w:p>
    <w:p w:rsidR="006930BF" w:rsidRDefault="000B773E">
      <w:pPr>
        <w:tabs>
          <w:tab w:val="center" w:pos="9507"/>
          <w:tab w:val="center" w:pos="12707"/>
          <w:tab w:val="right" w:pos="15940"/>
        </w:tabs>
        <w:ind w:left="0" w:firstLine="0"/>
      </w:pPr>
      <w:r>
        <w:t>74104 - Library - Contractual</w:t>
      </w:r>
      <w:r>
        <w:tab/>
        <w:t>-</w:t>
      </w:r>
      <w:r>
        <w:tab/>
        <w:t>-</w:t>
      </w:r>
      <w:r>
        <w:tab/>
        <w:t>$14,570.00</w:t>
      </w:r>
    </w:p>
    <w:p w:rsidR="006930BF" w:rsidRDefault="000B773E">
      <w:pPr>
        <w:tabs>
          <w:tab w:val="right" w:pos="15940"/>
        </w:tabs>
        <w:spacing w:after="116"/>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185400" cy="393700"/>
                <wp:effectExtent l="0" t="0" r="0" b="0"/>
                <wp:wrapSquare wrapText="bothSides"/>
                <wp:docPr id="18242" name="Group 18242"/>
                <wp:cNvGraphicFramePr/>
                <a:graphic xmlns:a="http://schemas.openxmlformats.org/drawingml/2006/main">
                  <a:graphicData uri="http://schemas.microsoft.com/office/word/2010/wordprocessingGroup">
                    <wpg:wgp>
                      <wpg:cNvGrpSpPr/>
                      <wpg:grpSpPr>
                        <a:xfrm>
                          <a:off x="0" y="0"/>
                          <a:ext cx="10185400" cy="393700"/>
                          <a:chOff x="0" y="0"/>
                          <a:chExt cx="10185400" cy="393700"/>
                        </a:xfrm>
                      </wpg:grpSpPr>
                      <wps:wsp>
                        <wps:cNvPr id="369" name="Rectangle 369"/>
                        <wps:cNvSpPr/>
                        <wps:spPr>
                          <a:xfrm>
                            <a:off x="5493004" y="0"/>
                            <a:ext cx="751312" cy="156242"/>
                          </a:xfrm>
                          <a:prstGeom prst="rect">
                            <a:avLst/>
                          </a:prstGeom>
                          <a:ln>
                            <a:noFill/>
                          </a:ln>
                        </wps:spPr>
                        <wps:txbx>
                          <w:txbxContent>
                            <w:p w:rsidR="006930BF" w:rsidRDefault="000B773E">
                              <w:pPr>
                                <w:spacing w:after="160" w:line="259" w:lineRule="auto"/>
                                <w:ind w:left="0" w:firstLine="0"/>
                              </w:pPr>
                              <w:r>
                                <w:t>$1,404.93</w:t>
                              </w:r>
                            </w:p>
                          </w:txbxContent>
                        </wps:txbx>
                        <wps:bodyPr horzOverflow="overflow" vert="horz" lIns="0" tIns="0" rIns="0" bIns="0" rtlCol="0">
                          <a:noAutofit/>
                        </wps:bodyPr>
                      </wps:wsp>
                      <wps:wsp>
                        <wps:cNvPr id="371" name="Rectangle 371"/>
                        <wps:cNvSpPr/>
                        <wps:spPr>
                          <a:xfrm>
                            <a:off x="7630922" y="0"/>
                            <a:ext cx="610441" cy="156242"/>
                          </a:xfrm>
                          <a:prstGeom prst="rect">
                            <a:avLst/>
                          </a:prstGeom>
                          <a:ln>
                            <a:noFill/>
                          </a:ln>
                        </wps:spPr>
                        <wps:txbx>
                          <w:txbxContent>
                            <w:p w:rsidR="006930BF" w:rsidRDefault="000B773E">
                              <w:pPr>
                                <w:spacing w:after="160" w:line="259" w:lineRule="auto"/>
                                <w:ind w:left="0" w:firstLine="0"/>
                              </w:pPr>
                              <w:r>
                                <w:t>$477.68</w:t>
                              </w:r>
                            </w:p>
                          </w:txbxContent>
                        </wps:txbx>
                        <wps:bodyPr horzOverflow="overflow" vert="horz" lIns="0" tIns="0" rIns="0" bIns="0" rtlCol="0">
                          <a:noAutofit/>
                        </wps:bodyPr>
                      </wps:wsp>
                      <wps:wsp>
                        <wps:cNvPr id="20118" name="Shape 20118"/>
                        <wps:cNvSpPr/>
                        <wps:spPr>
                          <a:xfrm>
                            <a:off x="0" y="139700"/>
                            <a:ext cx="10185400" cy="254000"/>
                          </a:xfrm>
                          <a:custGeom>
                            <a:avLst/>
                            <a:gdLst/>
                            <a:ahLst/>
                            <a:cxnLst/>
                            <a:rect l="0" t="0" r="0" b="0"/>
                            <a:pathLst>
                              <a:path w="10185400" h="254000">
                                <a:moveTo>
                                  <a:pt x="0" y="0"/>
                                </a:moveTo>
                                <a:lnTo>
                                  <a:pt x="10185400" y="0"/>
                                </a:lnTo>
                                <a:lnTo>
                                  <a:pt x="10185400" y="254000"/>
                                </a:lnTo>
                                <a:lnTo>
                                  <a:pt x="0" y="254000"/>
                                </a:lnTo>
                                <a:lnTo>
                                  <a:pt x="0" y="0"/>
                                </a:lnTo>
                              </a:path>
                            </a:pathLst>
                          </a:custGeom>
                          <a:ln w="0" cap="sq">
                            <a:miter lim="127000"/>
                          </a:ln>
                        </wps:spPr>
                        <wps:style>
                          <a:lnRef idx="0">
                            <a:srgbClr val="000000">
                              <a:alpha val="0"/>
                            </a:srgbClr>
                          </a:lnRef>
                          <a:fillRef idx="1">
                            <a:srgbClr val="F2F2F2"/>
                          </a:fillRef>
                          <a:effectRef idx="0">
                            <a:scrgbClr r="0" g="0" b="0"/>
                          </a:effectRef>
                          <a:fontRef idx="none"/>
                        </wps:style>
                        <wps:bodyPr/>
                      </wps:wsp>
                      <wps:wsp>
                        <wps:cNvPr id="375" name="Rectangle 375"/>
                        <wps:cNvSpPr/>
                        <wps:spPr>
                          <a:xfrm>
                            <a:off x="63500" y="222631"/>
                            <a:ext cx="1313782" cy="156242"/>
                          </a:xfrm>
                          <a:prstGeom prst="rect">
                            <a:avLst/>
                          </a:prstGeom>
                          <a:ln>
                            <a:noFill/>
                          </a:ln>
                        </wps:spPr>
                        <wps:txbx>
                          <w:txbxContent>
                            <w:p w:rsidR="006930BF" w:rsidRDefault="000B773E">
                              <w:pPr>
                                <w:spacing w:after="160" w:line="259" w:lineRule="auto"/>
                                <w:ind w:left="0" w:firstLine="0"/>
                              </w:pPr>
                              <w:r>
                                <w:rPr>
                                  <w:b/>
                                </w:rPr>
                                <w:t>Total for Culture</w:t>
                              </w:r>
                            </w:p>
                          </w:txbxContent>
                        </wps:txbx>
                        <wps:bodyPr horzOverflow="overflow" vert="horz" lIns="0" tIns="0" rIns="0" bIns="0" rtlCol="0">
                          <a:noAutofit/>
                        </wps:bodyPr>
                      </wps:wsp>
                      <wps:wsp>
                        <wps:cNvPr id="376" name="Rectangle 376"/>
                        <wps:cNvSpPr/>
                        <wps:spPr>
                          <a:xfrm>
                            <a:off x="5422393" y="222631"/>
                            <a:ext cx="845226" cy="156242"/>
                          </a:xfrm>
                          <a:prstGeom prst="rect">
                            <a:avLst/>
                          </a:prstGeom>
                          <a:ln>
                            <a:noFill/>
                          </a:ln>
                        </wps:spPr>
                        <wps:txbx>
                          <w:txbxContent>
                            <w:p w:rsidR="006930BF" w:rsidRDefault="000B773E">
                              <w:pPr>
                                <w:spacing w:after="160" w:line="259" w:lineRule="auto"/>
                                <w:ind w:left="0" w:firstLine="0"/>
                              </w:pPr>
                              <w:r>
                                <w:rPr>
                                  <w:b/>
                                </w:rPr>
                                <w:t>$38,025.23</w:t>
                              </w:r>
                            </w:p>
                          </w:txbxContent>
                        </wps:txbx>
                        <wps:bodyPr horzOverflow="overflow" vert="horz" lIns="0" tIns="0" rIns="0" bIns="0" rtlCol="0">
                          <a:noAutofit/>
                        </wps:bodyPr>
                      </wps:wsp>
                      <wps:wsp>
                        <wps:cNvPr id="377" name="Rectangle 377"/>
                        <wps:cNvSpPr/>
                        <wps:spPr>
                          <a:xfrm>
                            <a:off x="7383781" y="222631"/>
                            <a:ext cx="939139" cy="156242"/>
                          </a:xfrm>
                          <a:prstGeom prst="rect">
                            <a:avLst/>
                          </a:prstGeom>
                          <a:ln>
                            <a:noFill/>
                          </a:ln>
                        </wps:spPr>
                        <wps:txbx>
                          <w:txbxContent>
                            <w:p w:rsidR="006930BF" w:rsidRDefault="000B773E">
                              <w:pPr>
                                <w:spacing w:after="160" w:line="259" w:lineRule="auto"/>
                                <w:ind w:left="0" w:firstLine="0"/>
                              </w:pPr>
                              <w:r>
                                <w:rPr>
                                  <w:b/>
                                </w:rPr>
                                <w:t>$104,002.00</w:t>
                              </w:r>
                            </w:p>
                          </w:txbxContent>
                        </wps:txbx>
                        <wps:bodyPr horzOverflow="overflow" vert="horz" lIns="0" tIns="0" rIns="0" bIns="0" rtlCol="0">
                          <a:noAutofit/>
                        </wps:bodyPr>
                      </wps:wsp>
                    </wpg:wgp>
                  </a:graphicData>
                </a:graphic>
              </wp:anchor>
            </w:drawing>
          </mc:Choice>
          <mc:Fallback>
            <w:pict>
              <v:group id="Group 18242" o:spid="_x0000_s1069" style="position:absolute;margin-left:0;margin-top:0;width:802pt;height:31pt;z-index:251661312;mso-position-horizontal-relative:text;mso-position-vertical-relative:text" coordsize="101854,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">
                <v:rect id="Rectangle 369" o:spid="_x0000_s1070" style="position:absolute;left:54930;width:751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6930BF" w:rsidRDefault="000B773E">
                        <w:pPr>
                          <w:spacing w:after="160" w:line="259" w:lineRule="auto"/>
                          <w:ind w:left="0" w:firstLine="0"/>
                        </w:pPr>
                        <w:r>
                          <w:t>$1,404.93</w:t>
                        </w:r>
                      </w:p>
                    </w:txbxContent>
                  </v:textbox>
                </v:rect>
                <v:rect id="Rectangle 371" o:spid="_x0000_s1071" style="position:absolute;left:76309;width:610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6930BF" w:rsidRDefault="000B773E">
                        <w:pPr>
                          <w:spacing w:after="160" w:line="259" w:lineRule="auto"/>
                          <w:ind w:left="0" w:firstLine="0"/>
                        </w:pPr>
                        <w:r>
                          <w:t>$477.68</w:t>
                        </w:r>
                      </w:p>
                    </w:txbxContent>
                  </v:textbox>
                </v:rect>
                <v:shape id="Shape 20118" o:spid="_x0000_s1072" style="position:absolute;top:1397;width:101854;height:2540;visibility:visible;mso-wrap-style:square;v-text-anchor:top" coordsize="101854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" path="m,l10185400,r,254000l,254000,,e" fillcolor="#f2f2f2" stroked="f" strokeweight="0">
                  <v:stroke miterlimit="83231f" joinstyle="miter" endcap="square"/>
                  <v:path arrowok="t" textboxrect="0,0,10185400,254000"/>
                </v:shape>
                <v:rect id="Rectangle 375" o:spid="_x0000_s1073" style="position:absolute;left:635;top:2226;width:1313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6930BF" w:rsidRDefault="000B773E">
                        <w:pPr>
                          <w:spacing w:after="160" w:line="259" w:lineRule="auto"/>
                          <w:ind w:left="0" w:firstLine="0"/>
                        </w:pPr>
                        <w:r>
                          <w:rPr>
                            <w:b/>
                          </w:rPr>
                          <w:t>Total for Culture</w:t>
                        </w:r>
                      </w:p>
                    </w:txbxContent>
                  </v:textbox>
                </v:rect>
                <v:rect id="Rectangle 376" o:spid="_x0000_s1074" style="position:absolute;left:54223;top:2226;width:8453;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rsidR="006930BF" w:rsidRDefault="000B773E">
                        <w:pPr>
                          <w:spacing w:after="160" w:line="259" w:lineRule="auto"/>
                          <w:ind w:left="0" w:firstLine="0"/>
                        </w:pPr>
                        <w:r>
                          <w:rPr>
                            <w:b/>
                          </w:rPr>
                          <w:t>$38,025.23</w:t>
                        </w:r>
                      </w:p>
                    </w:txbxContent>
                  </v:textbox>
                </v:rect>
                <v:rect id="Rectangle 377" o:spid="_x0000_s1075" style="position:absolute;left:73837;top:2226;width:93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6930BF" w:rsidRDefault="000B773E">
                        <w:pPr>
                          <w:spacing w:after="160" w:line="259" w:lineRule="auto"/>
                          <w:ind w:left="0" w:firstLine="0"/>
                        </w:pPr>
                        <w:r>
                          <w:rPr>
                            <w:b/>
                          </w:rPr>
                          <w:t>$104,002.00</w:t>
                        </w:r>
                      </w:p>
                    </w:txbxContent>
                  </v:textbox>
                </v:rect>
                <w10:wrap type="square"/>
              </v:group>
            </w:pict>
          </mc:Fallback>
        </mc:AlternateContent>
      </w:r>
      <w:r>
        <w:t>74108 - Library - Employee Benefits</w:t>
      </w:r>
      <w:r>
        <w:tab/>
        <w:t>$1,453.00</w:t>
      </w:r>
    </w:p>
    <w:p w:rsidR="006930BF" w:rsidRDefault="000B773E">
      <w:pPr>
        <w:spacing w:after="55" w:line="265" w:lineRule="auto"/>
        <w:ind w:left="10"/>
        <w:jc w:val="right"/>
      </w:pPr>
      <w:r>
        <w:rPr>
          <w:b/>
        </w:rPr>
        <w:t>$30,426.00</w:t>
      </w:r>
    </w:p>
    <w:p w:rsidR="006930BF" w:rsidRDefault="000B773E">
      <w:pPr>
        <w:spacing w:after="55" w:line="265" w:lineRule="auto"/>
        <w:ind w:right="5813"/>
        <w:jc w:val="center"/>
      </w:pPr>
      <w:r>
        <w:rPr>
          <w:b/>
        </w:rPr>
        <w:t>Changes in Fund Balance</w:t>
      </w:r>
    </w:p>
    <w:tbl>
      <w:tblPr>
        <w:tblStyle w:val="TableGrid"/>
        <w:tblW w:w="9600" w:type="dxa"/>
        <w:tblInd w:w="6440" w:type="dxa"/>
        <w:tblCellMar>
          <w:top w:w="131" w:type="dxa"/>
          <w:left w:w="111" w:type="dxa"/>
          <w:right w:w="100" w:type="dxa"/>
        </w:tblCellMar>
        <w:tblLook w:val="04A0" w:firstRow="1" w:lastRow="0" w:firstColumn="1" w:lastColumn="0" w:noHBand="0" w:noVBand="1"/>
      </w:tblPr>
      <w:tblGrid>
        <w:gridCol w:w="68"/>
        <w:gridCol w:w="3307"/>
        <w:gridCol w:w="170"/>
        <w:gridCol w:w="2801"/>
        <w:gridCol w:w="2042"/>
        <w:gridCol w:w="1113"/>
        <w:gridCol w:w="99"/>
      </w:tblGrid>
      <w:tr w:rsidR="006930BF">
        <w:trPr>
          <w:gridBefore w:val="2"/>
          <w:wBefore w:w="6440" w:type="dxa"/>
          <w:trHeight w:val="400"/>
        </w:trPr>
        <w:tc>
          <w:tcPr>
            <w:tcW w:w="5188" w:type="dxa"/>
            <w:gridSpan w:val="2"/>
            <w:tcBorders>
              <w:top w:val="nil"/>
              <w:left w:val="nil"/>
              <w:bottom w:val="nil"/>
              <w:right w:val="nil"/>
            </w:tcBorders>
            <w:shd w:val="clear" w:color="auto" w:fill="5B9BD5"/>
          </w:tcPr>
          <w:p w:rsidR="006930BF" w:rsidRDefault="000B773E">
            <w:pPr>
              <w:spacing w:after="0" w:line="259" w:lineRule="auto"/>
              <w:ind w:left="0" w:firstLine="0"/>
              <w:jc w:val="center"/>
            </w:pPr>
            <w:r>
              <w:rPr>
                <w:b/>
              </w:rPr>
              <w:t>12/31/2024</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12/31/2023</w:t>
            </w:r>
          </w:p>
        </w:tc>
        <w:tc>
          <w:tcPr>
            <w:tcW w:w="1212" w:type="dxa"/>
            <w:gridSpan w:val="2"/>
            <w:tcBorders>
              <w:top w:val="nil"/>
              <w:left w:val="nil"/>
              <w:bottom w:val="nil"/>
              <w:right w:val="nil"/>
            </w:tcBorders>
            <w:shd w:val="clear" w:color="auto" w:fill="5B9BD5"/>
          </w:tcPr>
          <w:p w:rsidR="006930BF" w:rsidRDefault="000B773E">
            <w:pPr>
              <w:spacing w:after="0" w:line="259" w:lineRule="auto"/>
              <w:ind w:left="0" w:firstLine="0"/>
            </w:pPr>
            <w:r>
              <w:rPr>
                <w:b/>
              </w:rPr>
              <w:t>12/31/2022</w:t>
            </w:r>
          </w:p>
        </w:tc>
      </w:tr>
      <w:tr w:rsidR="006930BF">
        <w:tblPrEx>
          <w:tblCellMar>
            <w:top w:w="80" w:type="dxa"/>
            <w:left w:w="0" w:type="dxa"/>
          </w:tblCellMar>
        </w:tblPrEx>
        <w:trPr>
          <w:trHeight w:val="400"/>
        </w:trPr>
        <w:tc>
          <w:tcPr>
            <w:tcW w:w="6798" w:type="dxa"/>
            <w:gridSpan w:val="3"/>
            <w:tcBorders>
              <w:top w:val="nil"/>
              <w:left w:val="nil"/>
              <w:bottom w:val="nil"/>
              <w:right w:val="nil"/>
            </w:tcBorders>
            <w:shd w:val="clear" w:color="auto" w:fill="4F81BD"/>
          </w:tcPr>
          <w:p w:rsidR="006930BF" w:rsidRDefault="000B773E">
            <w:pPr>
              <w:spacing w:after="0" w:line="259" w:lineRule="auto"/>
              <w:ind w:left="100" w:firstLine="0"/>
            </w:pPr>
            <w:r>
              <w:rPr>
                <w:b/>
              </w:rPr>
              <w:t>Analysis of Changes in Fund Balance</w:t>
            </w:r>
          </w:p>
        </w:tc>
        <w:tc>
          <w:tcPr>
            <w:tcW w:w="4830" w:type="dxa"/>
            <w:tcBorders>
              <w:top w:val="nil"/>
              <w:left w:val="nil"/>
              <w:bottom w:val="nil"/>
              <w:right w:val="nil"/>
            </w:tcBorders>
            <w:shd w:val="clear" w:color="auto" w:fill="4F81BD"/>
          </w:tcPr>
          <w:p w:rsidR="006930BF" w:rsidRDefault="006930BF">
            <w:pPr>
              <w:spacing w:after="160" w:line="259" w:lineRule="auto"/>
              <w:ind w:left="0" w:firstLine="0"/>
            </w:pP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1212" w:type="dxa"/>
            <w:gridSpan w:val="2"/>
            <w:tcBorders>
              <w:top w:val="nil"/>
              <w:left w:val="nil"/>
              <w:bottom w:val="nil"/>
              <w:right w:val="nil"/>
            </w:tcBorders>
            <w:shd w:val="clear" w:color="auto" w:fill="4F81BD"/>
          </w:tcPr>
          <w:p w:rsidR="006930BF" w:rsidRDefault="006930BF">
            <w:pPr>
              <w:spacing w:after="160" w:line="259" w:lineRule="auto"/>
              <w:ind w:left="0" w:firstLine="0"/>
            </w:pPr>
          </w:p>
        </w:tc>
      </w:tr>
      <w:tr w:rsidR="006930BF">
        <w:tblPrEx>
          <w:tblCellMar>
            <w:top w:w="80" w:type="dxa"/>
            <w:left w:w="0" w:type="dxa"/>
          </w:tblCellMar>
        </w:tblPrEx>
        <w:trPr>
          <w:trHeight w:val="300"/>
        </w:trPr>
        <w:tc>
          <w:tcPr>
            <w:tcW w:w="6798" w:type="dxa"/>
            <w:gridSpan w:val="3"/>
            <w:tcBorders>
              <w:top w:val="nil"/>
              <w:left w:val="nil"/>
              <w:bottom w:val="nil"/>
              <w:right w:val="nil"/>
            </w:tcBorders>
            <w:shd w:val="clear" w:color="auto" w:fill="FFFFFF"/>
          </w:tcPr>
          <w:p w:rsidR="006930BF" w:rsidRDefault="000B773E">
            <w:pPr>
              <w:spacing w:after="0" w:line="259" w:lineRule="auto"/>
              <w:ind w:left="100" w:firstLine="0"/>
            </w:pPr>
            <w:r>
              <w:t>8021 - Fund Balance - Beginning of Year</w:t>
            </w:r>
          </w:p>
        </w:tc>
        <w:tc>
          <w:tcPr>
            <w:tcW w:w="4830" w:type="dxa"/>
            <w:tcBorders>
              <w:top w:val="nil"/>
              <w:left w:val="nil"/>
              <w:bottom w:val="nil"/>
              <w:right w:val="nil"/>
            </w:tcBorders>
            <w:shd w:val="clear" w:color="auto" w:fill="FFFFFF"/>
          </w:tcPr>
          <w:p w:rsidR="006930BF" w:rsidRDefault="000B773E">
            <w:pPr>
              <w:spacing w:after="0" w:line="259" w:lineRule="auto"/>
              <w:ind w:left="0" w:right="246" w:firstLine="0"/>
              <w:jc w:val="center"/>
            </w:pPr>
            <w:r>
              <w:t>$57,369.00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$113,601.00</w:t>
            </w:r>
          </w:p>
        </w:tc>
        <w:tc>
          <w:tcPr>
            <w:tcW w:w="1212" w:type="dxa"/>
            <w:gridSpan w:val="2"/>
            <w:tcBorders>
              <w:top w:val="nil"/>
              <w:left w:val="nil"/>
              <w:bottom w:val="nil"/>
              <w:right w:val="nil"/>
            </w:tcBorders>
            <w:shd w:val="clear" w:color="auto" w:fill="FFFFFF"/>
          </w:tcPr>
          <w:p w:rsidR="006930BF" w:rsidRDefault="000B773E">
            <w:pPr>
              <w:spacing w:after="0" w:line="259" w:lineRule="auto"/>
              <w:ind w:left="111" w:firstLine="0"/>
            </w:pPr>
            <w:r>
              <w:t>$46,726.00</w:t>
            </w:r>
          </w:p>
        </w:tc>
      </w:tr>
      <w:tr w:rsidR="006930BF">
        <w:tblPrEx>
          <w:tblCellMar>
            <w:top w:w="0" w:type="dxa"/>
            <w:left w:w="0" w:type="dxa"/>
            <w:right w:w="0" w:type="dxa"/>
          </w:tblCellMar>
        </w:tblPrEx>
        <w:trPr>
          <w:gridBefore w:val="1"/>
          <w:gridAfter w:val="1"/>
          <w:wBefore w:w="100" w:type="dxa"/>
          <w:wAfter w:w="100" w:type="dxa"/>
          <w:trHeight w:val="243"/>
        </w:trPr>
        <w:tc>
          <w:tcPr>
            <w:tcW w:w="6698" w:type="dxa"/>
            <w:gridSpan w:val="2"/>
            <w:tcBorders>
              <w:top w:val="nil"/>
              <w:left w:val="nil"/>
              <w:bottom w:val="nil"/>
              <w:right w:val="nil"/>
            </w:tcBorders>
          </w:tcPr>
          <w:p w:rsidR="006930BF" w:rsidRDefault="000B773E">
            <w:pPr>
              <w:spacing w:after="0" w:line="259" w:lineRule="auto"/>
              <w:ind w:left="0" w:firstLine="0"/>
            </w:pPr>
            <w:r>
              <w:t>8022 - Restated Fund Balance - Beginning of Year</w:t>
            </w:r>
          </w:p>
        </w:tc>
        <w:tc>
          <w:tcPr>
            <w:tcW w:w="4830" w:type="dxa"/>
            <w:tcBorders>
              <w:top w:val="nil"/>
              <w:left w:val="nil"/>
              <w:bottom w:val="nil"/>
              <w:right w:val="nil"/>
            </w:tcBorders>
          </w:tcPr>
          <w:p w:rsidR="006930BF" w:rsidRDefault="000B773E">
            <w:pPr>
              <w:spacing w:after="0" w:line="259" w:lineRule="auto"/>
              <w:ind w:left="0" w:right="346" w:firstLine="0"/>
              <w:jc w:val="center"/>
            </w:pPr>
            <w:r>
              <w:t>$57,369.00</w:t>
            </w:r>
          </w:p>
        </w:tc>
        <w:tc>
          <w:tcPr>
            <w:tcW w:w="3200" w:type="dxa"/>
            <w:tcBorders>
              <w:top w:val="nil"/>
              <w:left w:val="nil"/>
              <w:bottom w:val="nil"/>
              <w:right w:val="nil"/>
            </w:tcBorders>
          </w:tcPr>
          <w:p w:rsidR="006930BF" w:rsidRDefault="000B773E">
            <w:pPr>
              <w:spacing w:after="0" w:line="259" w:lineRule="auto"/>
              <w:ind w:left="0" w:firstLine="0"/>
            </w:pPr>
            <w:r>
              <w:t>$113,601.00</w:t>
            </w:r>
          </w:p>
        </w:tc>
        <w:tc>
          <w:tcPr>
            <w:tcW w:w="1112" w:type="dxa"/>
            <w:tcBorders>
              <w:top w:val="nil"/>
              <w:left w:val="nil"/>
              <w:bottom w:val="nil"/>
              <w:right w:val="nil"/>
            </w:tcBorders>
          </w:tcPr>
          <w:p w:rsidR="006930BF" w:rsidRDefault="000B773E">
            <w:pPr>
              <w:spacing w:after="0" w:line="259" w:lineRule="auto"/>
              <w:ind w:left="111" w:firstLine="0"/>
            </w:pPr>
            <w:r>
              <w:t>$46,726.00</w:t>
            </w:r>
          </w:p>
        </w:tc>
      </w:tr>
      <w:tr w:rsidR="006930BF">
        <w:tblPrEx>
          <w:tblCellMar>
            <w:top w:w="0" w:type="dxa"/>
            <w:left w:w="0" w:type="dxa"/>
            <w:right w:w="0" w:type="dxa"/>
          </w:tblCellMar>
        </w:tblPrEx>
        <w:trPr>
          <w:gridBefore w:val="1"/>
          <w:gridAfter w:val="1"/>
          <w:wBefore w:w="100" w:type="dxa"/>
          <w:wAfter w:w="100" w:type="dxa"/>
          <w:trHeight w:val="300"/>
        </w:trPr>
        <w:tc>
          <w:tcPr>
            <w:tcW w:w="6698" w:type="dxa"/>
            <w:gridSpan w:val="2"/>
            <w:tcBorders>
              <w:top w:val="nil"/>
              <w:left w:val="nil"/>
              <w:bottom w:val="nil"/>
              <w:right w:val="nil"/>
            </w:tcBorders>
          </w:tcPr>
          <w:p w:rsidR="006930BF" w:rsidRDefault="000B773E">
            <w:pPr>
              <w:spacing w:after="0" w:line="259" w:lineRule="auto"/>
              <w:ind w:left="0" w:firstLine="0"/>
            </w:pPr>
            <w:r>
              <w:t>Add Revenues and Other Sources</w:t>
            </w:r>
          </w:p>
        </w:tc>
        <w:tc>
          <w:tcPr>
            <w:tcW w:w="4830" w:type="dxa"/>
            <w:tcBorders>
              <w:top w:val="nil"/>
              <w:left w:val="nil"/>
              <w:bottom w:val="nil"/>
              <w:right w:val="nil"/>
            </w:tcBorders>
          </w:tcPr>
          <w:p w:rsidR="006930BF" w:rsidRDefault="000B773E">
            <w:pPr>
              <w:spacing w:after="0" w:line="259" w:lineRule="auto"/>
              <w:ind w:left="0" w:right="346" w:firstLine="0"/>
              <w:jc w:val="center"/>
            </w:pPr>
            <w:r>
              <w:t>$56,469.23</w:t>
            </w:r>
          </w:p>
        </w:tc>
        <w:tc>
          <w:tcPr>
            <w:tcW w:w="3200" w:type="dxa"/>
            <w:tcBorders>
              <w:top w:val="nil"/>
              <w:left w:val="nil"/>
              <w:bottom w:val="nil"/>
              <w:right w:val="nil"/>
            </w:tcBorders>
          </w:tcPr>
          <w:p w:rsidR="006930BF" w:rsidRDefault="000B773E">
            <w:pPr>
              <w:spacing w:after="0" w:line="259" w:lineRule="auto"/>
              <w:ind w:left="111" w:firstLine="0"/>
            </w:pPr>
            <w:r>
              <w:t>$47,770.00</w:t>
            </w:r>
          </w:p>
        </w:tc>
        <w:tc>
          <w:tcPr>
            <w:tcW w:w="1112" w:type="dxa"/>
            <w:tcBorders>
              <w:top w:val="nil"/>
              <w:left w:val="nil"/>
              <w:bottom w:val="nil"/>
              <w:right w:val="nil"/>
            </w:tcBorders>
          </w:tcPr>
          <w:p w:rsidR="006930BF" w:rsidRDefault="000B773E">
            <w:pPr>
              <w:spacing w:after="0" w:line="259" w:lineRule="auto"/>
              <w:ind w:left="111" w:firstLine="0"/>
            </w:pPr>
            <w:r>
              <w:t>$97,301.00</w:t>
            </w:r>
          </w:p>
        </w:tc>
      </w:tr>
      <w:tr w:rsidR="006930BF">
        <w:tblPrEx>
          <w:tblCellMar>
            <w:top w:w="0" w:type="dxa"/>
            <w:left w:w="0" w:type="dxa"/>
            <w:right w:w="0" w:type="dxa"/>
          </w:tblCellMar>
        </w:tblPrEx>
        <w:trPr>
          <w:gridBefore w:val="1"/>
          <w:gridAfter w:val="1"/>
          <w:wBefore w:w="100" w:type="dxa"/>
          <w:wAfter w:w="100" w:type="dxa"/>
          <w:trHeight w:val="300"/>
        </w:trPr>
        <w:tc>
          <w:tcPr>
            <w:tcW w:w="6698" w:type="dxa"/>
            <w:gridSpan w:val="2"/>
            <w:tcBorders>
              <w:top w:val="nil"/>
              <w:left w:val="nil"/>
              <w:bottom w:val="nil"/>
              <w:right w:val="nil"/>
            </w:tcBorders>
          </w:tcPr>
          <w:p w:rsidR="006930BF" w:rsidRDefault="000B773E">
            <w:pPr>
              <w:spacing w:after="0" w:line="259" w:lineRule="auto"/>
              <w:ind w:left="0" w:firstLine="0"/>
            </w:pPr>
            <w:r>
              <w:t>Deduct Expenditures and Other Uses</w:t>
            </w:r>
          </w:p>
        </w:tc>
        <w:tc>
          <w:tcPr>
            <w:tcW w:w="4830" w:type="dxa"/>
            <w:tcBorders>
              <w:top w:val="nil"/>
              <w:left w:val="nil"/>
              <w:bottom w:val="nil"/>
              <w:right w:val="nil"/>
            </w:tcBorders>
          </w:tcPr>
          <w:p w:rsidR="006930BF" w:rsidRDefault="000B773E">
            <w:pPr>
              <w:spacing w:after="0" w:line="259" w:lineRule="auto"/>
              <w:ind w:left="0" w:right="346" w:firstLine="0"/>
              <w:jc w:val="center"/>
            </w:pPr>
            <w:r>
              <w:t>$38,025.23</w:t>
            </w:r>
          </w:p>
        </w:tc>
        <w:tc>
          <w:tcPr>
            <w:tcW w:w="3200" w:type="dxa"/>
            <w:tcBorders>
              <w:top w:val="nil"/>
              <w:left w:val="nil"/>
              <w:bottom w:val="nil"/>
              <w:right w:val="nil"/>
            </w:tcBorders>
          </w:tcPr>
          <w:p w:rsidR="006930BF" w:rsidRDefault="000B773E">
            <w:pPr>
              <w:spacing w:after="0" w:line="259" w:lineRule="auto"/>
              <w:ind w:left="0" w:firstLine="0"/>
            </w:pPr>
            <w:r>
              <w:t>$104,002.00</w:t>
            </w:r>
          </w:p>
        </w:tc>
        <w:tc>
          <w:tcPr>
            <w:tcW w:w="1112" w:type="dxa"/>
            <w:tcBorders>
              <w:top w:val="nil"/>
              <w:left w:val="nil"/>
              <w:bottom w:val="nil"/>
              <w:right w:val="nil"/>
            </w:tcBorders>
          </w:tcPr>
          <w:p w:rsidR="006930BF" w:rsidRDefault="000B773E">
            <w:pPr>
              <w:spacing w:after="0" w:line="259" w:lineRule="auto"/>
              <w:ind w:left="111" w:firstLine="0"/>
            </w:pPr>
            <w:r>
              <w:t>$30,426.00</w:t>
            </w:r>
          </w:p>
        </w:tc>
      </w:tr>
      <w:tr w:rsidR="006930BF">
        <w:tblPrEx>
          <w:tblCellMar>
            <w:top w:w="0" w:type="dxa"/>
            <w:left w:w="0" w:type="dxa"/>
            <w:right w:w="0" w:type="dxa"/>
          </w:tblCellMar>
        </w:tblPrEx>
        <w:trPr>
          <w:gridBefore w:val="1"/>
          <w:gridAfter w:val="1"/>
          <w:wBefore w:w="100" w:type="dxa"/>
          <w:wAfter w:w="100" w:type="dxa"/>
          <w:trHeight w:val="243"/>
        </w:trPr>
        <w:tc>
          <w:tcPr>
            <w:tcW w:w="6698" w:type="dxa"/>
            <w:gridSpan w:val="2"/>
            <w:tcBorders>
              <w:top w:val="nil"/>
              <w:left w:val="nil"/>
              <w:bottom w:val="nil"/>
              <w:right w:val="nil"/>
            </w:tcBorders>
          </w:tcPr>
          <w:p w:rsidR="006930BF" w:rsidRDefault="000B773E">
            <w:pPr>
              <w:spacing w:after="0" w:line="259" w:lineRule="auto"/>
              <w:ind w:left="0" w:firstLine="0"/>
            </w:pPr>
            <w:r>
              <w:t>8029 - Fund Balance - End of Year</w:t>
            </w:r>
          </w:p>
        </w:tc>
        <w:tc>
          <w:tcPr>
            <w:tcW w:w="4830" w:type="dxa"/>
            <w:tcBorders>
              <w:top w:val="nil"/>
              <w:left w:val="nil"/>
              <w:bottom w:val="nil"/>
              <w:right w:val="nil"/>
            </w:tcBorders>
          </w:tcPr>
          <w:p w:rsidR="006930BF" w:rsidRDefault="000B773E">
            <w:pPr>
              <w:spacing w:after="0" w:line="259" w:lineRule="auto"/>
              <w:ind w:left="0" w:right="346" w:firstLine="0"/>
              <w:jc w:val="center"/>
            </w:pPr>
            <w:r>
              <w:t>$75,813.00</w:t>
            </w:r>
          </w:p>
        </w:tc>
        <w:tc>
          <w:tcPr>
            <w:tcW w:w="3200" w:type="dxa"/>
            <w:tcBorders>
              <w:top w:val="nil"/>
              <w:left w:val="nil"/>
              <w:bottom w:val="nil"/>
              <w:right w:val="nil"/>
            </w:tcBorders>
          </w:tcPr>
          <w:p w:rsidR="006930BF" w:rsidRDefault="000B773E">
            <w:pPr>
              <w:spacing w:after="0" w:line="259" w:lineRule="auto"/>
              <w:ind w:left="111" w:firstLine="0"/>
            </w:pPr>
            <w:r>
              <w:t>$57,369.00</w:t>
            </w:r>
          </w:p>
        </w:tc>
        <w:tc>
          <w:tcPr>
            <w:tcW w:w="1112" w:type="dxa"/>
            <w:tcBorders>
              <w:top w:val="nil"/>
              <w:left w:val="nil"/>
              <w:bottom w:val="nil"/>
              <w:right w:val="nil"/>
            </w:tcBorders>
          </w:tcPr>
          <w:p w:rsidR="006930BF" w:rsidRDefault="000B773E">
            <w:pPr>
              <w:spacing w:after="0" w:line="259" w:lineRule="auto"/>
              <w:ind w:left="0" w:firstLine="0"/>
              <w:jc w:val="both"/>
            </w:pPr>
            <w:r>
              <w:t>$113,601.00</w:t>
            </w:r>
          </w:p>
        </w:tc>
      </w:tr>
    </w:tbl>
    <w:p w:rsidR="006930BF" w:rsidRDefault="000B773E">
      <w:r>
        <w:br w:type="page"/>
      </w:r>
    </w:p>
    <w:p w:rsidR="006930BF" w:rsidRDefault="000B773E">
      <w:pPr>
        <w:spacing w:after="55" w:line="265" w:lineRule="auto"/>
        <w:ind w:left="6769"/>
      </w:pPr>
      <w:r>
        <w:rPr>
          <w:b/>
        </w:rPr>
        <w:t>Adopted Budget Summary</w:t>
      </w:r>
    </w:p>
    <w:tbl>
      <w:tblPr>
        <w:tblStyle w:val="TableGrid"/>
        <w:tblW w:w="9600" w:type="dxa"/>
        <w:tblInd w:w="6440" w:type="dxa"/>
        <w:tblCellMar>
          <w:top w:w="131" w:type="dxa"/>
          <w:right w:w="100" w:type="dxa"/>
        </w:tblCellMar>
        <w:tblLook w:val="04A0" w:firstRow="1" w:lastRow="0" w:firstColumn="1" w:lastColumn="0" w:noHBand="0" w:noVBand="1"/>
      </w:tblPr>
      <w:tblGrid>
        <w:gridCol w:w="3401"/>
        <w:gridCol w:w="1032"/>
        <w:gridCol w:w="2033"/>
        <w:gridCol w:w="2033"/>
        <w:gridCol w:w="1101"/>
      </w:tblGrid>
      <w:tr w:rsidR="006930BF">
        <w:trPr>
          <w:gridBefore w:val="1"/>
          <w:wBefore w:w="6440" w:type="dxa"/>
          <w:trHeight w:val="400"/>
        </w:trPr>
        <w:tc>
          <w:tcPr>
            <w:tcW w:w="5299" w:type="dxa"/>
            <w:gridSpan w:val="2"/>
            <w:tcBorders>
              <w:top w:val="nil"/>
              <w:left w:val="nil"/>
              <w:bottom w:val="nil"/>
              <w:right w:val="nil"/>
            </w:tcBorders>
            <w:shd w:val="clear" w:color="auto" w:fill="5B9BD5"/>
          </w:tcPr>
          <w:p w:rsidR="006930BF" w:rsidRDefault="000B773E">
            <w:pPr>
              <w:spacing w:after="0" w:line="259" w:lineRule="auto"/>
              <w:ind w:left="0" w:firstLine="0"/>
              <w:jc w:val="center"/>
            </w:pPr>
            <w:r>
              <w:rPr>
                <w:b/>
              </w:rPr>
              <w:t>12/31/2025</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12/31/2024</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12/31/2023</w:t>
            </w: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Estimated Revenues and Other Sources</w:t>
            </w: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3200" w:type="dxa"/>
            <w:tcBorders>
              <w:top w:val="nil"/>
              <w:left w:val="nil"/>
              <w:bottom w:val="nil"/>
              <w:right w:val="nil"/>
            </w:tcBorders>
            <w:shd w:val="clear" w:color="auto" w:fill="4F81BD"/>
          </w:tcPr>
          <w:p w:rsidR="006930BF" w:rsidRDefault="006930BF">
            <w:pPr>
              <w:spacing w:after="160" w:line="259" w:lineRule="auto"/>
              <w:ind w:left="0" w:firstLine="0"/>
            </w:pPr>
          </w:p>
        </w:tc>
        <w:tc>
          <w:tcPr>
            <w:tcW w:w="1101" w:type="dxa"/>
            <w:tcBorders>
              <w:top w:val="nil"/>
              <w:left w:val="nil"/>
              <w:bottom w:val="nil"/>
              <w:right w:val="nil"/>
            </w:tcBorders>
            <w:shd w:val="clear" w:color="auto" w:fill="4F81BD"/>
          </w:tcPr>
          <w:p w:rsidR="006930BF" w:rsidRDefault="006930BF">
            <w:pPr>
              <w:spacing w:after="160" w:line="259" w:lineRule="auto"/>
              <w:ind w:left="0" w:firstLine="0"/>
            </w:pPr>
          </w:p>
        </w:tc>
      </w:tr>
      <w:tr w:rsidR="006930BF">
        <w:tblPrEx>
          <w:tblCellMar>
            <w:top w:w="57" w:type="dxa"/>
          </w:tblCellMar>
        </w:tblPrEx>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Estimated Revenue</w:t>
            </w: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blPrEx>
          <w:tblCellMar>
            <w:top w:w="57" w:type="dxa"/>
          </w:tblCellMar>
        </w:tblPrEx>
        <w:trPr>
          <w:trHeight w:val="300"/>
        </w:trPr>
        <w:tc>
          <w:tcPr>
            <w:tcW w:w="8539" w:type="dxa"/>
            <w:gridSpan w:val="2"/>
            <w:tcBorders>
              <w:top w:val="nil"/>
              <w:left w:val="nil"/>
              <w:bottom w:val="nil"/>
              <w:right w:val="nil"/>
            </w:tcBorders>
            <w:shd w:val="clear" w:color="auto" w:fill="FFFFFF"/>
          </w:tcPr>
          <w:p w:rsidR="006930BF" w:rsidRDefault="000B773E">
            <w:pPr>
              <w:spacing w:after="0" w:line="259" w:lineRule="auto"/>
              <w:ind w:left="100" w:firstLine="0"/>
            </w:pPr>
            <w:r>
              <w:t>1099 - Est Rev - Property Tax Items</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$46,913.00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$46,913.00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$36,572.00</w:t>
            </w:r>
          </w:p>
        </w:tc>
      </w:tr>
      <w:tr w:rsidR="006930BF">
        <w:tblPrEx>
          <w:tblCellMar>
            <w:top w:w="57" w:type="dxa"/>
          </w:tblCellMar>
        </w:tblPrEx>
        <w:trPr>
          <w:trHeight w:val="323"/>
        </w:trPr>
        <w:tc>
          <w:tcPr>
            <w:tcW w:w="8539" w:type="dxa"/>
            <w:gridSpan w:val="2"/>
            <w:tcBorders>
              <w:top w:val="nil"/>
              <w:left w:val="nil"/>
              <w:bottom w:val="nil"/>
              <w:right w:val="nil"/>
            </w:tcBorders>
          </w:tcPr>
          <w:p w:rsidR="006930BF" w:rsidRDefault="000B773E">
            <w:pPr>
              <w:spacing w:after="0" w:line="259" w:lineRule="auto"/>
              <w:ind w:left="100" w:firstLine="0"/>
            </w:pPr>
            <w:r>
              <w:t>2799 - Est Rev - Other Revenues</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3200" w:type="dxa"/>
            <w:tcBorders>
              <w:top w:val="nil"/>
              <w:left w:val="nil"/>
              <w:bottom w:val="nil"/>
              <w:right w:val="nil"/>
            </w:tcBorders>
          </w:tcPr>
          <w:p w:rsidR="006930BF" w:rsidRDefault="000B773E">
            <w:pPr>
              <w:spacing w:after="0" w:line="259" w:lineRule="auto"/>
              <w:ind w:left="278" w:firstLine="0"/>
            </w:pPr>
            <w:r>
              <w:t>$883.00</w:t>
            </w:r>
          </w:p>
        </w:tc>
        <w:tc>
          <w:tcPr>
            <w:tcW w:w="1101" w:type="dxa"/>
            <w:tcBorders>
              <w:top w:val="nil"/>
              <w:left w:val="nil"/>
              <w:bottom w:val="nil"/>
              <w:right w:val="nil"/>
            </w:tcBorders>
          </w:tcPr>
          <w:p w:rsidR="006930BF" w:rsidRDefault="000B773E">
            <w:pPr>
              <w:spacing w:after="0" w:line="259" w:lineRule="auto"/>
              <w:ind w:left="0" w:firstLine="0"/>
              <w:jc w:val="right"/>
            </w:pPr>
            <w:r>
              <w:t>$883.00</w:t>
            </w:r>
          </w:p>
        </w:tc>
      </w:tr>
      <w:tr w:rsidR="006930BF">
        <w:tblPrEx>
          <w:tblCellMar>
            <w:top w:w="57" w:type="dxa"/>
          </w:tblCellMar>
        </w:tblPrEx>
        <w:trPr>
          <w:trHeight w:val="278"/>
        </w:trPr>
        <w:tc>
          <w:tcPr>
            <w:tcW w:w="8539" w:type="dxa"/>
            <w:gridSpan w:val="2"/>
            <w:tcBorders>
              <w:top w:val="nil"/>
              <w:left w:val="nil"/>
              <w:bottom w:val="nil"/>
              <w:right w:val="nil"/>
            </w:tcBorders>
          </w:tcPr>
          <w:p w:rsidR="006930BF" w:rsidRDefault="000B773E">
            <w:pPr>
              <w:spacing w:after="0" w:line="259" w:lineRule="auto"/>
              <w:ind w:left="100" w:firstLine="0"/>
            </w:pPr>
            <w:r>
              <w:t>3099 - Est Rev - State Aid</w:t>
            </w:r>
          </w:p>
        </w:tc>
        <w:tc>
          <w:tcPr>
            <w:tcW w:w="3200" w:type="dxa"/>
            <w:tcBorders>
              <w:top w:val="nil"/>
              <w:left w:val="nil"/>
              <w:bottom w:val="nil"/>
              <w:right w:val="nil"/>
            </w:tcBorders>
          </w:tcPr>
          <w:p w:rsidR="006930BF" w:rsidRDefault="000B773E">
            <w:pPr>
              <w:spacing w:after="0" w:line="259" w:lineRule="auto"/>
              <w:ind w:left="111" w:firstLine="0"/>
            </w:pPr>
            <w:r>
              <w:t>$1,430.00</w:t>
            </w:r>
          </w:p>
        </w:tc>
        <w:tc>
          <w:tcPr>
            <w:tcW w:w="3200" w:type="dxa"/>
            <w:tcBorders>
              <w:top w:val="nil"/>
              <w:left w:val="nil"/>
              <w:bottom w:val="nil"/>
              <w:right w:val="nil"/>
            </w:tcBorders>
          </w:tcPr>
          <w:p w:rsidR="006930BF" w:rsidRDefault="000B773E">
            <w:pPr>
              <w:spacing w:after="0" w:line="259" w:lineRule="auto"/>
              <w:ind w:left="934" w:firstLine="0"/>
            </w:pPr>
            <w:r>
              <w:t>-</w:t>
            </w:r>
          </w:p>
        </w:tc>
        <w:tc>
          <w:tcPr>
            <w:tcW w:w="1101" w:type="dxa"/>
            <w:tcBorders>
              <w:top w:val="nil"/>
              <w:left w:val="nil"/>
              <w:bottom w:val="nil"/>
              <w:right w:val="nil"/>
            </w:tcBorders>
          </w:tcPr>
          <w:p w:rsidR="006930BF" w:rsidRDefault="000B773E">
            <w:pPr>
              <w:spacing w:after="0" w:line="259" w:lineRule="auto"/>
              <w:ind w:left="111" w:firstLine="0"/>
            </w:pPr>
            <w:r>
              <w:t>$1,434.00</w:t>
            </w: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989898"/>
          </w:tcPr>
          <w:p w:rsidR="006930BF" w:rsidRDefault="000B773E">
            <w:pPr>
              <w:spacing w:after="0" w:line="259" w:lineRule="auto"/>
              <w:ind w:left="100" w:firstLine="0"/>
            </w:pPr>
            <w:r>
              <w:rPr>
                <w:b/>
              </w:rPr>
              <w:t>Total for Estimated Revenue</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$49,226.00</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$38,889.00</w:t>
            </w:r>
          </w:p>
        </w:tc>
      </w:tr>
      <w:tr w:rsidR="006930BF">
        <w:tblPrEx>
          <w:tblCellMar>
            <w:top w:w="57" w:type="dxa"/>
          </w:tblCellMar>
        </w:tblPrEx>
        <w:trPr>
          <w:trHeight w:val="80"/>
        </w:trPr>
        <w:tc>
          <w:tcPr>
            <w:tcW w:w="8539" w:type="dxa"/>
            <w:gridSpan w:val="2"/>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3200" w:type="dxa"/>
            <w:tcBorders>
              <w:top w:val="nil"/>
              <w:left w:val="nil"/>
              <w:bottom w:val="nil"/>
              <w:right w:val="nil"/>
            </w:tcBorders>
          </w:tcPr>
          <w:p w:rsidR="006930BF" w:rsidRDefault="006930BF">
            <w:pPr>
              <w:spacing w:after="160" w:line="259" w:lineRule="auto"/>
              <w:ind w:left="0" w:firstLine="0"/>
            </w:pPr>
          </w:p>
        </w:tc>
        <w:tc>
          <w:tcPr>
            <w:tcW w:w="1101" w:type="dxa"/>
            <w:tcBorders>
              <w:top w:val="nil"/>
              <w:left w:val="nil"/>
              <w:bottom w:val="nil"/>
              <w:right w:val="nil"/>
            </w:tcBorders>
          </w:tcPr>
          <w:p w:rsidR="006930BF" w:rsidRDefault="006930BF">
            <w:pPr>
              <w:spacing w:after="160" w:line="259" w:lineRule="auto"/>
              <w:ind w:left="0" w:firstLine="0"/>
            </w:pPr>
          </w:p>
        </w:tc>
      </w:tr>
      <w:tr w:rsidR="006930BF">
        <w:tblPrEx>
          <w:tblCellMar>
            <w:top w:w="57" w:type="dxa"/>
          </w:tblCellMar>
        </w:tblPrEx>
        <w:trPr>
          <w:trHeight w:val="400"/>
        </w:trPr>
        <w:tc>
          <w:tcPr>
            <w:tcW w:w="8539" w:type="dxa"/>
            <w:gridSpan w:val="2"/>
            <w:tcBorders>
              <w:top w:val="nil"/>
              <w:left w:val="nil"/>
              <w:bottom w:val="nil"/>
              <w:right w:val="nil"/>
            </w:tcBorders>
            <w:shd w:val="clear" w:color="auto" w:fill="4F81BD"/>
          </w:tcPr>
          <w:p w:rsidR="006930BF" w:rsidRDefault="000B773E">
            <w:pPr>
              <w:spacing w:after="0" w:line="259" w:lineRule="auto"/>
              <w:ind w:left="100" w:firstLine="0"/>
            </w:pPr>
            <w:r>
              <w:rPr>
                <w:b/>
              </w:rPr>
              <w:t>Total for Estimated Revenues and Other Sources</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$49,226.00</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$38,889.00</w:t>
            </w:r>
          </w:p>
        </w:tc>
      </w:tr>
    </w:tbl>
    <w:p w:rsidR="006930BF" w:rsidRDefault="000B773E">
      <w:r>
        <w:br w:type="page"/>
      </w:r>
    </w:p>
    <w:p w:rsidR="006930BF" w:rsidRDefault="000B773E">
      <w:pPr>
        <w:spacing w:after="55" w:line="265" w:lineRule="auto"/>
        <w:ind w:left="10" w:right="6659"/>
        <w:jc w:val="right"/>
      </w:pPr>
      <w:r>
        <w:rPr>
          <w:b/>
        </w:rPr>
        <w:t>Adopted Budget Summary</w:t>
      </w:r>
    </w:p>
    <w:tbl>
      <w:tblPr>
        <w:tblStyle w:val="TableGrid"/>
        <w:tblW w:w="9600" w:type="dxa"/>
        <w:tblInd w:w="6440" w:type="dxa"/>
        <w:tblCellMar>
          <w:top w:w="131" w:type="dxa"/>
          <w:right w:w="100" w:type="dxa"/>
        </w:tblCellMar>
        <w:tblLook w:val="04A0" w:firstRow="1" w:lastRow="0" w:firstColumn="1" w:lastColumn="0" w:noHBand="0" w:noVBand="1"/>
      </w:tblPr>
      <w:tblGrid>
        <w:gridCol w:w="5299"/>
        <w:gridCol w:w="3200"/>
        <w:gridCol w:w="1101"/>
      </w:tblGrid>
      <w:tr w:rsidR="006930BF">
        <w:trPr>
          <w:trHeight w:val="400"/>
        </w:trPr>
        <w:tc>
          <w:tcPr>
            <w:tcW w:w="5299" w:type="dxa"/>
            <w:tcBorders>
              <w:top w:val="nil"/>
              <w:left w:val="nil"/>
              <w:bottom w:val="nil"/>
              <w:right w:val="nil"/>
            </w:tcBorders>
            <w:shd w:val="clear" w:color="auto" w:fill="5B9BD5"/>
          </w:tcPr>
          <w:p w:rsidR="006930BF" w:rsidRDefault="000B773E">
            <w:pPr>
              <w:spacing w:after="0" w:line="259" w:lineRule="auto"/>
              <w:ind w:left="0" w:firstLine="0"/>
              <w:jc w:val="center"/>
            </w:pPr>
            <w:r>
              <w:rPr>
                <w:b/>
              </w:rPr>
              <w:t>12/31/2025</w:t>
            </w:r>
          </w:p>
        </w:tc>
        <w:tc>
          <w:tcPr>
            <w:tcW w:w="3200" w:type="dxa"/>
            <w:tcBorders>
              <w:top w:val="nil"/>
              <w:left w:val="nil"/>
              <w:bottom w:val="nil"/>
              <w:right w:val="nil"/>
            </w:tcBorders>
            <w:shd w:val="clear" w:color="auto" w:fill="5B9BD5"/>
          </w:tcPr>
          <w:p w:rsidR="006930BF" w:rsidRDefault="000B773E">
            <w:pPr>
              <w:spacing w:after="0" w:line="259" w:lineRule="auto"/>
              <w:ind w:left="0" w:firstLine="0"/>
            </w:pPr>
            <w:r>
              <w:rPr>
                <w:b/>
              </w:rPr>
              <w:t>12/31/2024</w:t>
            </w:r>
          </w:p>
        </w:tc>
        <w:tc>
          <w:tcPr>
            <w:tcW w:w="1101" w:type="dxa"/>
            <w:tcBorders>
              <w:top w:val="nil"/>
              <w:left w:val="nil"/>
              <w:bottom w:val="nil"/>
              <w:right w:val="nil"/>
            </w:tcBorders>
            <w:shd w:val="clear" w:color="auto" w:fill="5B9BD5"/>
          </w:tcPr>
          <w:p w:rsidR="006930BF" w:rsidRDefault="000B773E">
            <w:pPr>
              <w:spacing w:after="0" w:line="259" w:lineRule="auto"/>
              <w:ind w:left="0" w:firstLine="0"/>
              <w:jc w:val="both"/>
            </w:pPr>
            <w:r>
              <w:rPr>
                <w:b/>
              </w:rPr>
              <w:t>12/31/2023</w:t>
            </w:r>
          </w:p>
        </w:tc>
      </w:tr>
    </w:tbl>
    <w:p w:rsidR="006930BF" w:rsidRDefault="000B773E">
      <w:pPr>
        <w:shd w:val="clear" w:color="auto" w:fill="4F81BD"/>
        <w:spacing w:after="0" w:line="259" w:lineRule="auto"/>
        <w:ind w:left="95"/>
      </w:pPr>
      <w:r>
        <w:rPr>
          <w:b/>
        </w:rPr>
        <w:t>Estimated Appropriations and Other Uses</w:t>
      </w:r>
    </w:p>
    <w:tbl>
      <w:tblPr>
        <w:tblStyle w:val="TableGrid"/>
        <w:tblW w:w="16040" w:type="dxa"/>
        <w:tblInd w:w="0" w:type="dxa"/>
        <w:tblCellMar>
          <w:top w:w="80" w:type="dxa"/>
          <w:right w:w="100" w:type="dxa"/>
        </w:tblCellMar>
        <w:tblLook w:val="04A0" w:firstRow="1" w:lastRow="0" w:firstColumn="1" w:lastColumn="0" w:noHBand="0" w:noVBand="1"/>
      </w:tblPr>
      <w:tblGrid>
        <w:gridCol w:w="6759"/>
        <w:gridCol w:w="4980"/>
        <w:gridCol w:w="3200"/>
        <w:gridCol w:w="1101"/>
      </w:tblGrid>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Estimated Appropriations</w:t>
            </w:r>
          </w:p>
        </w:tc>
        <w:tc>
          <w:tcPr>
            <w:tcW w:w="498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rPr>
          <w:trHeight w:val="300"/>
        </w:trPr>
        <w:tc>
          <w:tcPr>
            <w:tcW w:w="6759" w:type="dxa"/>
            <w:tcBorders>
              <w:top w:val="nil"/>
              <w:left w:val="nil"/>
              <w:bottom w:val="nil"/>
              <w:right w:val="nil"/>
            </w:tcBorders>
            <w:shd w:val="clear" w:color="auto" w:fill="FFFFFF"/>
          </w:tcPr>
          <w:p w:rsidR="006930BF" w:rsidRDefault="000B773E">
            <w:pPr>
              <w:spacing w:after="0" w:line="259" w:lineRule="auto"/>
              <w:ind w:left="100" w:firstLine="0"/>
            </w:pPr>
            <w:r>
              <w:t>9199 - App - Employee Benefits</w:t>
            </w:r>
          </w:p>
        </w:tc>
        <w:tc>
          <w:tcPr>
            <w:tcW w:w="4980" w:type="dxa"/>
            <w:tcBorders>
              <w:top w:val="nil"/>
              <w:left w:val="nil"/>
              <w:bottom w:val="nil"/>
              <w:right w:val="nil"/>
            </w:tcBorders>
            <w:shd w:val="clear" w:color="auto" w:fill="FFFFFF"/>
          </w:tcPr>
          <w:p w:rsidR="006930BF" w:rsidRDefault="000B773E">
            <w:pPr>
              <w:spacing w:after="0" w:line="259" w:lineRule="auto"/>
              <w:ind w:left="0" w:right="319" w:firstLine="0"/>
              <w:jc w:val="center"/>
            </w:pPr>
            <w:r>
              <w:t>$32,347.15</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$28,650.00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$22,938.00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Total for Estimated Appropriations</w:t>
            </w:r>
          </w:p>
        </w:tc>
        <w:tc>
          <w:tcPr>
            <w:tcW w:w="4980" w:type="dxa"/>
            <w:tcBorders>
              <w:top w:val="nil"/>
              <w:left w:val="nil"/>
              <w:bottom w:val="nil"/>
              <w:right w:val="nil"/>
            </w:tcBorders>
            <w:shd w:val="clear" w:color="auto" w:fill="989898"/>
          </w:tcPr>
          <w:p w:rsidR="006930BF" w:rsidRDefault="000B773E">
            <w:pPr>
              <w:spacing w:after="0" w:line="259" w:lineRule="auto"/>
              <w:ind w:left="0" w:right="319" w:firstLine="0"/>
              <w:jc w:val="center"/>
            </w:pPr>
            <w:r>
              <w:rPr>
                <w:b/>
              </w:rPr>
              <w:t>$32,347.15</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$28,650.00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$22,938.00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Estimated Other Uses</w:t>
            </w:r>
          </w:p>
        </w:tc>
        <w:tc>
          <w:tcPr>
            <w:tcW w:w="4980" w:type="dxa"/>
            <w:tcBorders>
              <w:top w:val="nil"/>
              <w:left w:val="nil"/>
              <w:bottom w:val="nil"/>
              <w:right w:val="nil"/>
            </w:tcBorders>
            <w:shd w:val="clear" w:color="auto" w:fill="989898"/>
          </w:tcPr>
          <w:p w:rsidR="006930BF" w:rsidRDefault="006930BF">
            <w:pPr>
              <w:spacing w:after="160" w:line="259" w:lineRule="auto"/>
              <w:ind w:left="0" w:firstLine="0"/>
            </w:pPr>
          </w:p>
        </w:tc>
        <w:tc>
          <w:tcPr>
            <w:tcW w:w="3200" w:type="dxa"/>
            <w:tcBorders>
              <w:top w:val="nil"/>
              <w:left w:val="nil"/>
              <w:bottom w:val="nil"/>
              <w:right w:val="nil"/>
            </w:tcBorders>
            <w:shd w:val="clear" w:color="auto" w:fill="989898"/>
          </w:tcPr>
          <w:p w:rsidR="006930BF" w:rsidRDefault="006930BF">
            <w:pPr>
              <w:spacing w:after="160" w:line="259" w:lineRule="auto"/>
              <w:ind w:left="0" w:firstLine="0"/>
            </w:pPr>
          </w:p>
        </w:tc>
        <w:tc>
          <w:tcPr>
            <w:tcW w:w="1101" w:type="dxa"/>
            <w:tcBorders>
              <w:top w:val="nil"/>
              <w:left w:val="nil"/>
              <w:bottom w:val="nil"/>
              <w:right w:val="nil"/>
            </w:tcBorders>
            <w:shd w:val="clear" w:color="auto" w:fill="989898"/>
          </w:tcPr>
          <w:p w:rsidR="006930BF" w:rsidRDefault="006930BF">
            <w:pPr>
              <w:spacing w:after="160" w:line="259" w:lineRule="auto"/>
              <w:ind w:left="0" w:firstLine="0"/>
            </w:pPr>
          </w:p>
        </w:tc>
      </w:tr>
      <w:tr w:rsidR="006930BF">
        <w:trPr>
          <w:trHeight w:val="300"/>
        </w:trPr>
        <w:tc>
          <w:tcPr>
            <w:tcW w:w="6759" w:type="dxa"/>
            <w:tcBorders>
              <w:top w:val="nil"/>
              <w:left w:val="nil"/>
              <w:bottom w:val="nil"/>
              <w:right w:val="nil"/>
            </w:tcBorders>
            <w:shd w:val="clear" w:color="auto" w:fill="FFFFFF"/>
          </w:tcPr>
          <w:p w:rsidR="006930BF" w:rsidRDefault="000B773E">
            <w:pPr>
              <w:spacing w:after="0" w:line="259" w:lineRule="auto"/>
              <w:ind w:left="100" w:firstLine="0"/>
            </w:pPr>
            <w:r>
              <w:t>962 - Other Budgetary Purposes</w:t>
            </w:r>
          </w:p>
        </w:tc>
        <w:tc>
          <w:tcPr>
            <w:tcW w:w="4980" w:type="dxa"/>
            <w:tcBorders>
              <w:top w:val="nil"/>
              <w:left w:val="nil"/>
              <w:bottom w:val="nil"/>
              <w:right w:val="nil"/>
            </w:tcBorders>
            <w:shd w:val="clear" w:color="auto" w:fill="FFFFFF"/>
          </w:tcPr>
          <w:p w:rsidR="006930BF" w:rsidRDefault="000B773E">
            <w:pPr>
              <w:spacing w:after="0" w:line="259" w:lineRule="auto"/>
              <w:ind w:left="0" w:right="319" w:firstLine="0"/>
              <w:jc w:val="center"/>
            </w:pPr>
            <w:r>
              <w:t>$16,879.00</w:t>
            </w:r>
          </w:p>
        </w:tc>
        <w:tc>
          <w:tcPr>
            <w:tcW w:w="3200" w:type="dxa"/>
            <w:tcBorders>
              <w:top w:val="nil"/>
              <w:left w:val="nil"/>
              <w:bottom w:val="nil"/>
              <w:right w:val="nil"/>
            </w:tcBorders>
            <w:shd w:val="clear" w:color="auto" w:fill="FFFFFF"/>
          </w:tcPr>
          <w:p w:rsidR="006930BF" w:rsidRDefault="000B773E">
            <w:pPr>
              <w:spacing w:after="0" w:line="259" w:lineRule="auto"/>
              <w:ind w:left="0" w:firstLine="0"/>
            </w:pPr>
            <w:r>
              <w:t>$19,146.00</w:t>
            </w:r>
          </w:p>
        </w:tc>
        <w:tc>
          <w:tcPr>
            <w:tcW w:w="1101" w:type="dxa"/>
            <w:tcBorders>
              <w:top w:val="nil"/>
              <w:left w:val="nil"/>
              <w:bottom w:val="nil"/>
              <w:right w:val="nil"/>
            </w:tcBorders>
            <w:shd w:val="clear" w:color="auto" w:fill="FFFFFF"/>
          </w:tcPr>
          <w:p w:rsidR="006930BF" w:rsidRDefault="000B773E">
            <w:pPr>
              <w:spacing w:after="0" w:line="259" w:lineRule="auto"/>
              <w:ind w:left="0" w:firstLine="0"/>
              <w:jc w:val="both"/>
            </w:pPr>
            <w:r>
              <w:t>$15,951.00</w:t>
            </w:r>
          </w:p>
        </w:tc>
      </w:tr>
      <w:tr w:rsidR="006930BF">
        <w:trPr>
          <w:trHeight w:val="400"/>
        </w:trPr>
        <w:tc>
          <w:tcPr>
            <w:tcW w:w="6759" w:type="dxa"/>
            <w:tcBorders>
              <w:top w:val="nil"/>
              <w:left w:val="nil"/>
              <w:bottom w:val="nil"/>
              <w:right w:val="nil"/>
            </w:tcBorders>
            <w:shd w:val="clear" w:color="auto" w:fill="989898"/>
          </w:tcPr>
          <w:p w:rsidR="006930BF" w:rsidRDefault="000B773E">
            <w:pPr>
              <w:spacing w:after="0" w:line="259" w:lineRule="auto"/>
              <w:ind w:left="100" w:firstLine="0"/>
            </w:pPr>
            <w:r>
              <w:rPr>
                <w:b/>
              </w:rPr>
              <w:t>Total for Estimated Other Uses</w:t>
            </w:r>
          </w:p>
        </w:tc>
        <w:tc>
          <w:tcPr>
            <w:tcW w:w="4980" w:type="dxa"/>
            <w:tcBorders>
              <w:top w:val="nil"/>
              <w:left w:val="nil"/>
              <w:bottom w:val="nil"/>
              <w:right w:val="nil"/>
            </w:tcBorders>
            <w:shd w:val="clear" w:color="auto" w:fill="989898"/>
          </w:tcPr>
          <w:p w:rsidR="006930BF" w:rsidRDefault="000B773E">
            <w:pPr>
              <w:spacing w:after="0" w:line="259" w:lineRule="auto"/>
              <w:ind w:left="0" w:right="319" w:firstLine="0"/>
              <w:jc w:val="center"/>
            </w:pPr>
            <w:r>
              <w:rPr>
                <w:b/>
              </w:rPr>
              <w:t>$16,879.00</w:t>
            </w:r>
          </w:p>
        </w:tc>
        <w:tc>
          <w:tcPr>
            <w:tcW w:w="3200" w:type="dxa"/>
            <w:tcBorders>
              <w:top w:val="nil"/>
              <w:left w:val="nil"/>
              <w:bottom w:val="nil"/>
              <w:right w:val="nil"/>
            </w:tcBorders>
            <w:shd w:val="clear" w:color="auto" w:fill="989898"/>
          </w:tcPr>
          <w:p w:rsidR="006930BF" w:rsidRDefault="000B773E">
            <w:pPr>
              <w:spacing w:after="0" w:line="259" w:lineRule="auto"/>
              <w:ind w:left="0" w:firstLine="0"/>
            </w:pPr>
            <w:r>
              <w:rPr>
                <w:b/>
              </w:rPr>
              <w:t>$19,146.00</w:t>
            </w:r>
          </w:p>
        </w:tc>
        <w:tc>
          <w:tcPr>
            <w:tcW w:w="1101" w:type="dxa"/>
            <w:tcBorders>
              <w:top w:val="nil"/>
              <w:left w:val="nil"/>
              <w:bottom w:val="nil"/>
              <w:right w:val="nil"/>
            </w:tcBorders>
            <w:shd w:val="clear" w:color="auto" w:fill="989898"/>
          </w:tcPr>
          <w:p w:rsidR="006930BF" w:rsidRDefault="000B773E">
            <w:pPr>
              <w:spacing w:after="0" w:line="259" w:lineRule="auto"/>
              <w:ind w:left="0" w:firstLine="0"/>
              <w:jc w:val="both"/>
            </w:pPr>
            <w:r>
              <w:rPr>
                <w:b/>
              </w:rPr>
              <w:t>$15,951.00</w:t>
            </w:r>
          </w:p>
        </w:tc>
      </w:tr>
      <w:tr w:rsidR="006930BF">
        <w:trPr>
          <w:trHeight w:val="400"/>
        </w:trPr>
        <w:tc>
          <w:tcPr>
            <w:tcW w:w="6759" w:type="dxa"/>
            <w:tcBorders>
              <w:top w:val="nil"/>
              <w:left w:val="nil"/>
              <w:bottom w:val="nil"/>
              <w:right w:val="nil"/>
            </w:tcBorders>
            <w:shd w:val="clear" w:color="auto" w:fill="4F81BD"/>
          </w:tcPr>
          <w:p w:rsidR="006930BF" w:rsidRDefault="000B773E">
            <w:pPr>
              <w:spacing w:after="0" w:line="259" w:lineRule="auto"/>
              <w:ind w:left="100" w:firstLine="0"/>
            </w:pPr>
            <w:r>
              <w:rPr>
                <w:b/>
              </w:rPr>
              <w:t>Total for Estimated Appropriations and Other Uses</w:t>
            </w:r>
          </w:p>
        </w:tc>
        <w:tc>
          <w:tcPr>
            <w:tcW w:w="4980" w:type="dxa"/>
            <w:tcBorders>
              <w:top w:val="nil"/>
              <w:left w:val="nil"/>
              <w:bottom w:val="nil"/>
              <w:right w:val="nil"/>
            </w:tcBorders>
            <w:shd w:val="clear" w:color="auto" w:fill="4F81BD"/>
          </w:tcPr>
          <w:p w:rsidR="006930BF" w:rsidRDefault="000B773E">
            <w:pPr>
              <w:spacing w:after="0" w:line="259" w:lineRule="auto"/>
              <w:ind w:left="0" w:right="319" w:firstLine="0"/>
              <w:jc w:val="center"/>
            </w:pPr>
            <w:r>
              <w:rPr>
                <w:b/>
              </w:rPr>
              <w:t>$49,226.15</w:t>
            </w:r>
          </w:p>
        </w:tc>
        <w:tc>
          <w:tcPr>
            <w:tcW w:w="3200" w:type="dxa"/>
            <w:tcBorders>
              <w:top w:val="nil"/>
              <w:left w:val="nil"/>
              <w:bottom w:val="nil"/>
              <w:right w:val="nil"/>
            </w:tcBorders>
            <w:shd w:val="clear" w:color="auto" w:fill="4F81BD"/>
          </w:tcPr>
          <w:p w:rsidR="006930BF" w:rsidRDefault="000B773E">
            <w:pPr>
              <w:spacing w:after="0" w:line="259" w:lineRule="auto"/>
              <w:ind w:left="0" w:firstLine="0"/>
            </w:pPr>
            <w:r>
              <w:rPr>
                <w:b/>
              </w:rPr>
              <w:t>$47,796.00</w:t>
            </w:r>
          </w:p>
        </w:tc>
        <w:tc>
          <w:tcPr>
            <w:tcW w:w="1101" w:type="dxa"/>
            <w:tcBorders>
              <w:top w:val="nil"/>
              <w:left w:val="nil"/>
              <w:bottom w:val="nil"/>
              <w:right w:val="nil"/>
            </w:tcBorders>
            <w:shd w:val="clear" w:color="auto" w:fill="4F81BD"/>
          </w:tcPr>
          <w:p w:rsidR="006930BF" w:rsidRDefault="000B773E">
            <w:pPr>
              <w:spacing w:after="0" w:line="259" w:lineRule="auto"/>
              <w:ind w:left="0" w:firstLine="0"/>
              <w:jc w:val="both"/>
            </w:pPr>
            <w:r>
              <w:rPr>
                <w:b/>
              </w:rPr>
              <w:t>$38,889.00</w:t>
            </w:r>
          </w:p>
        </w:tc>
      </w:tr>
    </w:tbl>
    <w:p w:rsidR="006930BF" w:rsidRDefault="006930BF">
      <w:pPr>
        <w:sectPr w:rsidR="006930BF">
          <w:headerReference w:type="even" r:id="rId12"/>
          <w:headerReference w:type="default" r:id="rId13"/>
          <w:footerReference w:type="even" r:id="rId14"/>
          <w:footerReference w:type="default" r:id="rId15"/>
          <w:headerReference w:type="first" r:id="rId16"/>
          <w:footerReference w:type="first" r:id="rId17"/>
          <w:pgSz w:w="16840" w:h="11900" w:orient="landscape"/>
          <w:pgMar w:top="1765" w:right="500" w:bottom="2420" w:left="400" w:header="486" w:footer="449" w:gutter="0"/>
          <w:pgNumType w:start="1"/>
          <w:cols w:space="720"/>
          <w:titlePg/>
        </w:sectPr>
      </w:pPr>
    </w:p>
    <w:p w:rsidR="006930BF" w:rsidRDefault="000B773E">
      <w:pPr>
        <w:pStyle w:val="Heading1"/>
        <w:spacing w:after="386"/>
        <w:ind w:left="10" w:right="3642"/>
        <w:jc w:val="right"/>
      </w:pPr>
      <w:bookmarkStart w:id="3" w:name="_Toc19734"/>
      <w:r>
        <w:t>Supplemental Schedules</w:t>
      </w:r>
      <w:bookmarkEnd w:id="3"/>
    </w:p>
    <w:p w:rsidR="006930BF" w:rsidRDefault="000B773E">
      <w:pPr>
        <w:spacing w:after="591"/>
        <w:ind w:left="-5"/>
      </w:pPr>
      <w:r>
        <w:t>The Supplemental Schedules includes the following schedules:</w:t>
      </w:r>
    </w:p>
    <w:p w:rsidR="006930BF" w:rsidRDefault="000B773E">
      <w:pPr>
        <w:pStyle w:val="Heading2"/>
        <w:spacing w:after="358"/>
        <w:ind w:left="210"/>
      </w:pPr>
      <w:bookmarkStart w:id="4" w:name="_Toc19735"/>
      <w:r>
        <w:t xml:space="preserve">    •  Statement of Indebtedness</w:t>
      </w:r>
      <w:bookmarkEnd w:id="4"/>
    </w:p>
    <w:p w:rsidR="006930BF" w:rsidRDefault="000B773E">
      <w:pPr>
        <w:pStyle w:val="Heading2"/>
        <w:spacing w:after="358"/>
        <w:ind w:left="210"/>
      </w:pPr>
      <w:bookmarkStart w:id="5" w:name="_Toc19736"/>
      <w:r>
        <w:t xml:space="preserve">    •  Bond Repayment</w:t>
      </w:r>
      <w:bookmarkEnd w:id="5"/>
    </w:p>
    <w:p w:rsidR="006930BF" w:rsidRDefault="000B773E">
      <w:pPr>
        <w:pStyle w:val="Heading2"/>
        <w:spacing w:after="358"/>
        <w:ind w:left="210"/>
      </w:pPr>
      <w:bookmarkStart w:id="6" w:name="_Toc19737"/>
      <w:r>
        <w:t xml:space="preserve">    •  Bank Reconciliation</w:t>
      </w:r>
      <w:bookmarkEnd w:id="6"/>
    </w:p>
    <w:p w:rsidR="006930BF" w:rsidRDefault="000B773E">
      <w:pPr>
        <w:pStyle w:val="Heading2"/>
        <w:ind w:left="210"/>
      </w:pPr>
      <w:bookmarkStart w:id="7" w:name="_Toc19738"/>
      <w:r>
        <w:t xml:space="preserve">    •  Employee and Retiree Benefits</w:t>
      </w:r>
      <w:r>
        <w:br w:type="page"/>
      </w:r>
      <w:bookmarkEnd w:id="7"/>
    </w:p>
    <w:p w:rsidR="006930BF" w:rsidRDefault="000B773E">
      <w:pPr>
        <w:spacing w:after="80" w:line="2587" w:lineRule="auto"/>
        <w:ind w:left="5734" w:right="2530"/>
        <w:jc w:val="center"/>
      </w:pPr>
      <w:r>
        <w:rPr>
          <w:b/>
        </w:rPr>
        <w:t xml:space="preserve">Statement of Indebtedness </w:t>
      </w:r>
      <w:r>
        <w:t>You have indicated you have no debt data to report.</w:t>
      </w:r>
      <w:r>
        <w:br w:type="page"/>
      </w:r>
    </w:p>
    <w:p w:rsidR="006930BF" w:rsidRDefault="000B773E">
      <w:pPr>
        <w:spacing w:after="2906" w:line="265" w:lineRule="auto"/>
        <w:ind w:right="2719"/>
        <w:jc w:val="center"/>
      </w:pPr>
      <w:r>
        <w:rPr>
          <w:b/>
        </w:rPr>
        <w:t>Bond Repayment</w:t>
      </w:r>
    </w:p>
    <w:p w:rsidR="006930BF" w:rsidRDefault="000B773E">
      <w:pPr>
        <w:ind w:left="5629"/>
      </w:pPr>
      <w:r>
        <w:t>No Bonds Reported in the Statement of Indebtedness.</w:t>
      </w:r>
      <w:r>
        <w:br w:type="page"/>
      </w:r>
    </w:p>
    <w:p w:rsidR="006930BF" w:rsidRDefault="000B773E">
      <w:pPr>
        <w:spacing w:after="487" w:line="265" w:lineRule="auto"/>
        <w:ind w:left="7074"/>
      </w:pPr>
      <w:r>
        <w:rPr>
          <w:b/>
        </w:rPr>
        <w:t>Bank Reconciliation</w:t>
      </w:r>
    </w:p>
    <w:p w:rsidR="006930BF" w:rsidRDefault="000B773E">
      <w:pPr>
        <w:spacing w:after="0" w:line="265" w:lineRule="auto"/>
        <w:ind w:right="2719"/>
        <w:jc w:val="center"/>
      </w:pPr>
      <w:r>
        <w:rPr>
          <w:b/>
        </w:rPr>
        <w:t>Accounts</w:t>
      </w:r>
    </w:p>
    <w:tbl>
      <w:tblPr>
        <w:tblStyle w:val="TableGrid"/>
        <w:tblW w:w="16040" w:type="dxa"/>
        <w:tblInd w:w="0" w:type="dxa"/>
        <w:tblCellMar>
          <w:top w:w="47" w:type="dxa"/>
          <w:left w:w="20" w:type="dxa"/>
          <w:right w:w="12" w:type="dxa"/>
        </w:tblCellMar>
        <w:tblLook w:val="04A0" w:firstRow="1" w:lastRow="0" w:firstColumn="1" w:lastColumn="0" w:noHBand="0" w:noVBand="1"/>
      </w:tblPr>
      <w:tblGrid>
        <w:gridCol w:w="1380"/>
        <w:gridCol w:w="1620"/>
        <w:gridCol w:w="1980"/>
        <w:gridCol w:w="2220"/>
        <w:gridCol w:w="2180"/>
        <w:gridCol w:w="2220"/>
        <w:gridCol w:w="2220"/>
        <w:gridCol w:w="2220"/>
      </w:tblGrid>
      <w:tr w:rsidR="006930BF">
        <w:trPr>
          <w:trHeight w:val="600"/>
        </w:trPr>
        <w:tc>
          <w:tcPr>
            <w:tcW w:w="1380" w:type="dxa"/>
            <w:tcBorders>
              <w:top w:val="single" w:sz="4" w:space="0" w:color="000000"/>
              <w:left w:val="single" w:sz="4" w:space="0" w:color="000000"/>
              <w:bottom w:val="single" w:sz="4" w:space="0" w:color="000000"/>
              <w:right w:val="nil"/>
            </w:tcBorders>
            <w:shd w:val="clear" w:color="auto" w:fill="BFE1FF"/>
          </w:tcPr>
          <w:p w:rsidR="006930BF" w:rsidRDefault="000B773E">
            <w:pPr>
              <w:spacing w:after="0" w:line="259" w:lineRule="auto"/>
              <w:ind w:left="81" w:firstLine="0"/>
              <w:jc w:val="both"/>
            </w:pPr>
            <w:r>
              <w:rPr>
                <w:b/>
              </w:rPr>
              <w:t>Account No.</w:t>
            </w:r>
          </w:p>
        </w:tc>
        <w:tc>
          <w:tcPr>
            <w:tcW w:w="1620" w:type="dxa"/>
            <w:tcBorders>
              <w:top w:val="single" w:sz="4" w:space="0" w:color="000000"/>
              <w:left w:val="nil"/>
              <w:bottom w:val="single" w:sz="4" w:space="0" w:color="000000"/>
              <w:right w:val="single" w:sz="4" w:space="0" w:color="000000"/>
            </w:tcBorders>
            <w:shd w:val="clear" w:color="auto" w:fill="BFE1FF"/>
          </w:tcPr>
          <w:p w:rsidR="006930BF" w:rsidRDefault="000B773E">
            <w:pPr>
              <w:spacing w:after="0" w:line="259" w:lineRule="auto"/>
              <w:ind w:left="129" w:firstLine="0"/>
            </w:pPr>
            <w:r>
              <w:rPr>
                <w:b/>
              </w:rPr>
              <w:t>Account Type</w:t>
            </w:r>
          </w:p>
        </w:tc>
        <w:tc>
          <w:tcPr>
            <w:tcW w:w="198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92" w:firstLine="0"/>
            </w:pPr>
            <w:r>
              <w:rPr>
                <w:b/>
              </w:rPr>
              <w:t>Associated Fund(s)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Bank Balance</w:t>
            </w:r>
          </w:p>
        </w:tc>
        <w:tc>
          <w:tcPr>
            <w:tcW w:w="218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 xml:space="preserve">Deposits </w:t>
            </w:r>
            <w:proofErr w:type="gramStart"/>
            <w:r>
              <w:rPr>
                <w:b/>
              </w:rPr>
              <w:t>In</w:t>
            </w:r>
            <w:proofErr w:type="gramEnd"/>
            <w:r>
              <w:rPr>
                <w:b/>
              </w:rPr>
              <w:t xml:space="preserve"> Transit</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118" w:firstLine="0"/>
            </w:pPr>
            <w:r>
              <w:rPr>
                <w:b/>
              </w:rPr>
              <w:t>Outstanding Checks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Adjustments</w:t>
            </w:r>
          </w:p>
        </w:tc>
        <w:tc>
          <w:tcPr>
            <w:tcW w:w="222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right="8" w:firstLine="0"/>
              <w:jc w:val="center"/>
            </w:pPr>
            <w:r>
              <w:rPr>
                <w:b/>
              </w:rPr>
              <w:t>Total</w:t>
            </w:r>
          </w:p>
        </w:tc>
      </w:tr>
      <w:tr w:rsidR="006930BF">
        <w:trPr>
          <w:trHeight w:val="600"/>
        </w:trPr>
        <w:tc>
          <w:tcPr>
            <w:tcW w:w="1380" w:type="dxa"/>
            <w:tcBorders>
              <w:top w:val="single" w:sz="4" w:space="0" w:color="000000"/>
              <w:left w:val="single" w:sz="2"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92" w:firstLine="0"/>
              <w:jc w:val="center"/>
            </w:pPr>
            <w:r>
              <w:t>1114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pPr>
            <w:r>
              <w:t>Checking</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pPr>
            <w:r>
              <w:t>A</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c>
          <w:tcPr>
            <w:tcW w:w="2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r>
      <w:tr w:rsidR="006930BF">
        <w:trPr>
          <w:trHeight w:val="600"/>
        </w:trPr>
        <w:tc>
          <w:tcPr>
            <w:tcW w:w="1380" w:type="dxa"/>
            <w:tcBorders>
              <w:top w:val="single" w:sz="4" w:space="0" w:color="000000"/>
              <w:left w:val="single" w:sz="2" w:space="0" w:color="000000"/>
              <w:bottom w:val="single" w:sz="4" w:space="0" w:color="000000"/>
              <w:right w:val="nil"/>
            </w:tcBorders>
            <w:shd w:val="clear" w:color="auto" w:fill="BFE1FF"/>
          </w:tcPr>
          <w:p w:rsidR="006930BF" w:rsidRDefault="006930BF">
            <w:pPr>
              <w:spacing w:after="160" w:line="259" w:lineRule="auto"/>
              <w:ind w:left="0" w:firstLine="0"/>
            </w:pPr>
          </w:p>
        </w:tc>
        <w:tc>
          <w:tcPr>
            <w:tcW w:w="1620" w:type="dxa"/>
            <w:tcBorders>
              <w:top w:val="single" w:sz="4" w:space="0" w:color="000000"/>
              <w:left w:val="nil"/>
              <w:bottom w:val="single" w:sz="4" w:space="0" w:color="000000"/>
              <w:right w:val="nil"/>
            </w:tcBorders>
            <w:shd w:val="clear" w:color="auto" w:fill="BFE1FF"/>
          </w:tcPr>
          <w:p w:rsidR="006930BF" w:rsidRDefault="006930BF">
            <w:pPr>
              <w:spacing w:after="160" w:line="259" w:lineRule="auto"/>
              <w:ind w:left="0" w:firstLine="0"/>
            </w:pPr>
          </w:p>
        </w:tc>
        <w:tc>
          <w:tcPr>
            <w:tcW w:w="1980" w:type="dxa"/>
            <w:tcBorders>
              <w:top w:val="single" w:sz="4" w:space="0" w:color="000000"/>
              <w:left w:val="nil"/>
              <w:bottom w:val="single" w:sz="4" w:space="0" w:color="000000"/>
              <w:right w:val="single" w:sz="6" w:space="0" w:color="000000"/>
            </w:tcBorders>
            <w:shd w:val="clear" w:color="auto" w:fill="BFE1FF"/>
            <w:vAlign w:val="center"/>
          </w:tcPr>
          <w:p w:rsidR="006930BF" w:rsidRDefault="000B773E">
            <w:pPr>
              <w:spacing w:after="0" w:line="259" w:lineRule="auto"/>
              <w:ind w:left="0" w:right="8" w:firstLine="0"/>
              <w:jc w:val="center"/>
            </w:pPr>
            <w:r>
              <w:rPr>
                <w:b/>
              </w:rPr>
              <w:t>Total</w:t>
            </w:r>
          </w:p>
        </w:tc>
        <w:tc>
          <w:tcPr>
            <w:tcW w:w="2220" w:type="dxa"/>
            <w:tcBorders>
              <w:top w:val="single" w:sz="4" w:space="0" w:color="000000"/>
              <w:left w:val="single" w:sz="6"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$28,900.00</w:t>
            </w:r>
          </w:p>
        </w:tc>
        <w:tc>
          <w:tcPr>
            <w:tcW w:w="218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$0.00</w:t>
            </w:r>
          </w:p>
        </w:tc>
        <w:tc>
          <w:tcPr>
            <w:tcW w:w="2220" w:type="dxa"/>
            <w:tcBorders>
              <w:top w:val="single" w:sz="4" w:space="0" w:color="000000"/>
              <w:left w:val="single" w:sz="4" w:space="0" w:color="000000"/>
              <w:bottom w:val="single" w:sz="4" w:space="0" w:color="000000"/>
              <w:right w:val="single" w:sz="4" w:space="0" w:color="000000"/>
            </w:tcBorders>
            <w:shd w:val="clear" w:color="auto" w:fill="BFE1FF"/>
            <w:vAlign w:val="center"/>
          </w:tcPr>
          <w:p w:rsidR="006930BF" w:rsidRDefault="000B773E">
            <w:pPr>
              <w:spacing w:after="0" w:line="259" w:lineRule="auto"/>
              <w:ind w:left="0" w:right="8" w:firstLine="0"/>
              <w:jc w:val="right"/>
            </w:pPr>
            <w:r>
              <w:t>$28,900.00</w:t>
            </w:r>
          </w:p>
        </w:tc>
      </w:tr>
      <w:tr w:rsidR="006930BF">
        <w:trPr>
          <w:trHeight w:val="600"/>
        </w:trPr>
        <w:tc>
          <w:tcPr>
            <w:tcW w:w="1380" w:type="dxa"/>
            <w:tcBorders>
              <w:top w:val="single" w:sz="4" w:space="0" w:color="000000"/>
              <w:left w:val="single" w:sz="4" w:space="0" w:color="000000"/>
              <w:bottom w:val="single" w:sz="4" w:space="0" w:color="000000"/>
              <w:right w:val="nil"/>
            </w:tcBorders>
            <w:shd w:val="clear" w:color="auto" w:fill="FFFFFF"/>
          </w:tcPr>
          <w:p w:rsidR="006930BF" w:rsidRDefault="006930BF">
            <w:pPr>
              <w:spacing w:after="160" w:line="259" w:lineRule="auto"/>
              <w:ind w:left="0" w:firstLine="0"/>
            </w:pPr>
          </w:p>
        </w:tc>
        <w:tc>
          <w:tcPr>
            <w:tcW w:w="162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198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222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2180" w:type="dxa"/>
            <w:tcBorders>
              <w:top w:val="single" w:sz="4" w:space="0" w:color="000000"/>
              <w:left w:val="nil"/>
              <w:bottom w:val="single" w:sz="4" w:space="0" w:color="000000"/>
              <w:right w:val="nil"/>
            </w:tcBorders>
            <w:shd w:val="clear" w:color="auto" w:fill="FFFFFF"/>
          </w:tcPr>
          <w:p w:rsidR="006930BF" w:rsidRDefault="006930BF">
            <w:pPr>
              <w:spacing w:after="160" w:line="259" w:lineRule="auto"/>
              <w:ind w:left="0" w:firstLine="0"/>
            </w:pPr>
          </w:p>
        </w:tc>
        <w:tc>
          <w:tcPr>
            <w:tcW w:w="4440" w:type="dxa"/>
            <w:gridSpan w:val="2"/>
            <w:tcBorders>
              <w:top w:val="single" w:sz="4" w:space="0" w:color="000000"/>
              <w:left w:val="nil"/>
              <w:bottom w:val="single" w:sz="4" w:space="0" w:color="000000"/>
              <w:right w:val="nil"/>
            </w:tcBorders>
            <w:shd w:val="clear" w:color="auto" w:fill="FFFFFF"/>
            <w:vAlign w:val="center"/>
          </w:tcPr>
          <w:p w:rsidR="006930BF" w:rsidRDefault="000B773E">
            <w:pPr>
              <w:spacing w:after="0" w:line="259" w:lineRule="auto"/>
              <w:ind w:left="0" w:right="248" w:firstLine="0"/>
              <w:jc w:val="right"/>
            </w:pPr>
            <w:r>
              <w:rPr>
                <w:b/>
              </w:rPr>
              <w:t xml:space="preserve">Total Cash </w:t>
            </w:r>
            <w:proofErr w:type="gramStart"/>
            <w:r>
              <w:rPr>
                <w:b/>
              </w:rPr>
              <w:t>From</w:t>
            </w:r>
            <w:proofErr w:type="gramEnd"/>
            <w:r>
              <w:rPr>
                <w:b/>
              </w:rPr>
              <w:t xml:space="preserve"> Financials</w:t>
            </w:r>
          </w:p>
        </w:tc>
        <w:tc>
          <w:tcPr>
            <w:tcW w:w="2220" w:type="dxa"/>
            <w:tcBorders>
              <w:top w:val="single" w:sz="4" w:space="0" w:color="000000"/>
              <w:left w:val="nil"/>
              <w:bottom w:val="single" w:sz="4" w:space="0" w:color="000000"/>
              <w:right w:val="single" w:sz="4" w:space="0" w:color="000000"/>
            </w:tcBorders>
            <w:shd w:val="clear" w:color="auto" w:fill="FFFFFF"/>
            <w:vAlign w:val="center"/>
          </w:tcPr>
          <w:p w:rsidR="006930BF" w:rsidRDefault="000B773E">
            <w:pPr>
              <w:spacing w:after="0" w:line="259" w:lineRule="auto"/>
              <w:ind w:left="0" w:right="8" w:firstLine="0"/>
              <w:jc w:val="right"/>
            </w:pPr>
            <w:r>
              <w:t>$28,900.00</w:t>
            </w:r>
          </w:p>
        </w:tc>
      </w:tr>
    </w:tbl>
    <w:p w:rsidR="006930BF" w:rsidRDefault="000B773E">
      <w:r>
        <w:br w:type="page"/>
      </w:r>
    </w:p>
    <w:p w:rsidR="006930BF" w:rsidRDefault="000B773E">
      <w:pPr>
        <w:spacing w:after="606" w:line="265" w:lineRule="auto"/>
        <w:ind w:right="2719"/>
        <w:jc w:val="center"/>
      </w:pPr>
      <w:r>
        <w:rPr>
          <w:b/>
        </w:rPr>
        <w:t>Bank Reconciliation</w:t>
      </w:r>
    </w:p>
    <w:p w:rsidR="006930BF" w:rsidRDefault="000B773E">
      <w:pPr>
        <w:tabs>
          <w:tab w:val="right" w:pos="12846"/>
        </w:tabs>
        <w:spacing w:after="0" w:line="265" w:lineRule="auto"/>
        <w:ind w:left="0" w:firstLine="0"/>
      </w:pPr>
      <w:r>
        <w:rPr>
          <w:b/>
        </w:rPr>
        <w:t>Collateralization of Cash</w:t>
      </w:r>
      <w:r>
        <w:rPr>
          <w:b/>
        </w:rPr>
        <w:tab/>
        <w:t>Investments and Collateralization of Investments</w:t>
      </w:r>
    </w:p>
    <w:tbl>
      <w:tblPr>
        <w:tblStyle w:val="TableGrid"/>
        <w:tblW w:w="16040" w:type="dxa"/>
        <w:tblInd w:w="0" w:type="dxa"/>
        <w:tblLook w:val="04A0" w:firstRow="1" w:lastRow="0" w:firstColumn="1" w:lastColumn="0" w:noHBand="0" w:noVBand="1"/>
      </w:tblPr>
      <w:tblGrid>
        <w:gridCol w:w="7850"/>
        <w:gridCol w:w="16440"/>
      </w:tblGrid>
      <w:tr w:rsidR="006930BF">
        <w:trPr>
          <w:trHeight w:val="2800"/>
        </w:trPr>
        <w:tc>
          <w:tcPr>
            <w:tcW w:w="8000" w:type="dxa"/>
            <w:tcBorders>
              <w:top w:val="nil"/>
              <w:left w:val="nil"/>
              <w:bottom w:val="nil"/>
              <w:right w:val="nil"/>
            </w:tcBorders>
          </w:tcPr>
          <w:p w:rsidR="006930BF" w:rsidRDefault="006930BF">
            <w:pPr>
              <w:spacing w:after="0" w:line="259" w:lineRule="auto"/>
              <w:ind w:left="-400" w:right="160" w:firstLine="0"/>
            </w:pPr>
          </w:p>
          <w:tbl>
            <w:tblPr>
              <w:tblStyle w:val="TableGrid"/>
              <w:tblW w:w="7840" w:type="dxa"/>
              <w:tblInd w:w="0" w:type="dxa"/>
              <w:tblCellMar>
                <w:top w:w="46" w:type="dxa"/>
                <w:left w:w="120" w:type="dxa"/>
                <w:right w:w="20" w:type="dxa"/>
              </w:tblCellMar>
              <w:tblLook w:val="04A0" w:firstRow="1" w:lastRow="0" w:firstColumn="1" w:lastColumn="0" w:noHBand="0" w:noVBand="1"/>
            </w:tblPr>
            <w:tblGrid>
              <w:gridCol w:w="5400"/>
              <w:gridCol w:w="2440"/>
            </w:tblGrid>
            <w:tr w:rsidR="006930BF">
              <w:trPr>
                <w:trHeight w:val="600"/>
              </w:trPr>
              <w:tc>
                <w:tcPr>
                  <w:tcW w:w="5400" w:type="dxa"/>
                  <w:tcBorders>
                    <w:top w:val="single" w:sz="8" w:space="0" w:color="000000"/>
                    <w:left w:val="nil"/>
                    <w:bottom w:val="single" w:sz="8" w:space="0" w:color="000000"/>
                    <w:right w:val="single" w:sz="8" w:space="0" w:color="000000"/>
                  </w:tcBorders>
                  <w:vAlign w:val="center"/>
                </w:tcPr>
                <w:p w:rsidR="006930BF" w:rsidRDefault="000B773E">
                  <w:pPr>
                    <w:spacing w:after="0" w:line="259" w:lineRule="auto"/>
                    <w:ind w:left="0" w:firstLine="0"/>
                  </w:pPr>
                  <w:r>
                    <w:rPr>
                      <w:b/>
                    </w:rPr>
                    <w:t>Total Bank Balance</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$28,900.00</w:t>
                  </w:r>
                </w:p>
              </w:tc>
            </w:tr>
            <w:tr w:rsidR="006930BF">
              <w:trPr>
                <w:trHeight w:val="600"/>
              </w:trPr>
              <w:tc>
                <w:tcPr>
                  <w:tcW w:w="540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t>FDIC Insurance</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$250,000.00</w:t>
                  </w:r>
                </w:p>
              </w:tc>
            </w:tr>
            <w:tr w:rsidR="006930BF">
              <w:trPr>
                <w:trHeight w:val="600"/>
              </w:trPr>
              <w:tc>
                <w:tcPr>
                  <w:tcW w:w="5400" w:type="dxa"/>
                  <w:tcBorders>
                    <w:top w:val="single" w:sz="8" w:space="0" w:color="000000"/>
                    <w:left w:val="nil"/>
                    <w:bottom w:val="single" w:sz="8" w:space="0" w:color="000000"/>
                    <w:right w:val="single" w:sz="8" w:space="0" w:color="000000"/>
                  </w:tcBorders>
                </w:tcPr>
                <w:p w:rsidR="006930BF" w:rsidRDefault="000B773E">
                  <w:pPr>
                    <w:spacing w:after="0" w:line="259" w:lineRule="auto"/>
                    <w:ind w:left="0" w:firstLine="0"/>
                  </w:pPr>
                  <w:r>
                    <w:t>Collateralized with Securities held in possession of the municipality or its agent or otherwise secured</w:t>
                  </w:r>
                </w:p>
              </w:tc>
              <w:tc>
                <w:tcPr>
                  <w:tcW w:w="24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1000"/>
              </w:trPr>
              <w:tc>
                <w:tcPr>
                  <w:tcW w:w="5400" w:type="dxa"/>
                  <w:tcBorders>
                    <w:top w:val="single" w:sz="8" w:space="0" w:color="000000"/>
                    <w:left w:val="nil"/>
                    <w:bottom w:val="single" w:sz="8" w:space="0" w:color="000000"/>
                    <w:right w:val="nil"/>
                  </w:tcBorders>
                </w:tcPr>
                <w:p w:rsidR="006930BF" w:rsidRDefault="000B773E">
                  <w:pPr>
                    <w:spacing w:after="0" w:line="259" w:lineRule="auto"/>
                    <w:ind w:left="0" w:firstLine="0"/>
                  </w:pPr>
                  <w:r>
                    <w:rPr>
                      <w:b/>
                    </w:rPr>
                    <w:t>Total of FDIC Insurance and Collateralized with securities held in possession of the municipality or its agent or otherwise secured</w:t>
                  </w:r>
                </w:p>
              </w:tc>
              <w:tc>
                <w:tcPr>
                  <w:tcW w:w="2440" w:type="dxa"/>
                  <w:tcBorders>
                    <w:top w:val="single" w:sz="8" w:space="0" w:color="000000"/>
                    <w:left w:val="nil"/>
                    <w:bottom w:val="single" w:sz="8" w:space="0" w:color="000000"/>
                    <w:right w:val="nil"/>
                  </w:tcBorders>
                  <w:vAlign w:val="center"/>
                </w:tcPr>
                <w:p w:rsidR="006930BF" w:rsidRDefault="000B773E">
                  <w:pPr>
                    <w:spacing w:after="0" w:line="259" w:lineRule="auto"/>
                    <w:ind w:left="0" w:firstLine="0"/>
                    <w:jc w:val="right"/>
                  </w:pPr>
                  <w:r>
                    <w:t>$250,000.00</w:t>
                  </w:r>
                </w:p>
              </w:tc>
            </w:tr>
          </w:tbl>
          <w:p w:rsidR="006930BF" w:rsidRDefault="006930BF">
            <w:pPr>
              <w:spacing w:after="160" w:line="259" w:lineRule="auto"/>
              <w:ind w:left="0" w:firstLine="0"/>
            </w:pPr>
          </w:p>
        </w:tc>
        <w:tc>
          <w:tcPr>
            <w:tcW w:w="8040" w:type="dxa"/>
            <w:tcBorders>
              <w:top w:val="nil"/>
              <w:left w:val="nil"/>
              <w:bottom w:val="nil"/>
              <w:right w:val="nil"/>
            </w:tcBorders>
          </w:tcPr>
          <w:p w:rsidR="006930BF" w:rsidRDefault="006930BF">
            <w:pPr>
              <w:spacing w:after="0" w:line="259" w:lineRule="auto"/>
              <w:ind w:left="-8400" w:right="16440" w:firstLine="0"/>
            </w:pPr>
          </w:p>
          <w:tbl>
            <w:tblPr>
              <w:tblStyle w:val="TableGrid"/>
              <w:tblW w:w="7880" w:type="dxa"/>
              <w:tblInd w:w="160" w:type="dxa"/>
              <w:tblCellMar>
                <w:top w:w="46" w:type="dxa"/>
                <w:left w:w="120" w:type="dxa"/>
                <w:right w:w="20" w:type="dxa"/>
              </w:tblCellMar>
              <w:tblLook w:val="04A0" w:firstRow="1" w:lastRow="0" w:firstColumn="1" w:lastColumn="0" w:noHBand="0" w:noVBand="1"/>
            </w:tblPr>
            <w:tblGrid>
              <w:gridCol w:w="5240"/>
              <w:gridCol w:w="2640"/>
            </w:tblGrid>
            <w:tr w:rsidR="006930BF">
              <w:trPr>
                <w:trHeight w:val="600"/>
              </w:trPr>
              <w:tc>
                <w:tcPr>
                  <w:tcW w:w="52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rPr>
                      <w:b/>
                    </w:rPr>
                    <w:t xml:space="preserve">Investments </w:t>
                  </w:r>
                  <w:proofErr w:type="gramStart"/>
                  <w:r>
                    <w:rPr>
                      <w:b/>
                    </w:rPr>
                    <w:t>From</w:t>
                  </w:r>
                  <w:proofErr w:type="gramEnd"/>
                  <w:r>
                    <w:rPr>
                      <w:b/>
                    </w:rPr>
                    <w:t xml:space="preserve"> Financials</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600"/>
              </w:trPr>
              <w:tc>
                <w:tcPr>
                  <w:tcW w:w="52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pPr>
                  <w:r>
                    <w:t>Market Value as of Fiscal Year End Date</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r w:rsidR="006930BF">
              <w:trPr>
                <w:trHeight w:val="800"/>
              </w:trPr>
              <w:tc>
                <w:tcPr>
                  <w:tcW w:w="5240" w:type="dxa"/>
                  <w:tcBorders>
                    <w:top w:val="single" w:sz="8" w:space="0" w:color="000000"/>
                    <w:left w:val="nil"/>
                    <w:bottom w:val="single" w:sz="8" w:space="0" w:color="000000"/>
                    <w:right w:val="single" w:sz="8" w:space="0" w:color="000000"/>
                  </w:tcBorders>
                </w:tcPr>
                <w:p w:rsidR="006930BF" w:rsidRDefault="000B773E">
                  <w:pPr>
                    <w:spacing w:after="0" w:line="259" w:lineRule="auto"/>
                    <w:ind w:left="0" w:firstLine="0"/>
                  </w:pPr>
                  <w:r>
                    <w:t>Collateralized with Securities held in possession of the municipality or its agent or otherwise secured</w:t>
                  </w:r>
                </w:p>
              </w:tc>
              <w:tc>
                <w:tcPr>
                  <w:tcW w:w="2640" w:type="dxa"/>
                  <w:tcBorders>
                    <w:top w:val="single" w:sz="8" w:space="0" w:color="000000"/>
                    <w:left w:val="single" w:sz="8" w:space="0" w:color="000000"/>
                    <w:bottom w:val="single" w:sz="8" w:space="0" w:color="000000"/>
                    <w:right w:val="single" w:sz="8" w:space="0" w:color="000000"/>
                  </w:tcBorders>
                  <w:vAlign w:val="center"/>
                </w:tcPr>
                <w:p w:rsidR="006930BF" w:rsidRDefault="000B773E">
                  <w:pPr>
                    <w:spacing w:after="0" w:line="259" w:lineRule="auto"/>
                    <w:ind w:left="0" w:firstLine="0"/>
                    <w:jc w:val="right"/>
                  </w:pPr>
                  <w:r>
                    <w:t>$0.00</w:t>
                  </w:r>
                </w:p>
              </w:tc>
            </w:tr>
          </w:tbl>
          <w:p w:rsidR="006930BF" w:rsidRDefault="006930BF">
            <w:pPr>
              <w:spacing w:after="160" w:line="259" w:lineRule="auto"/>
              <w:ind w:left="0" w:firstLine="0"/>
            </w:pPr>
          </w:p>
        </w:tc>
      </w:tr>
    </w:tbl>
    <w:p w:rsidR="006930BF" w:rsidRDefault="000B773E">
      <w:r>
        <w:br w:type="page"/>
      </w:r>
    </w:p>
    <w:p w:rsidR="006930BF" w:rsidRDefault="000B773E">
      <w:pPr>
        <w:spacing w:after="0" w:line="265" w:lineRule="auto"/>
        <w:ind w:left="-15" w:right="2881" w:firstLine="6553"/>
      </w:pPr>
      <w:r>
        <w:rPr>
          <w:b/>
        </w:rPr>
        <w:t>Employee and Retiree Benefits Total Number</w:t>
      </w:r>
    </w:p>
    <w:tbl>
      <w:tblPr>
        <w:tblStyle w:val="TableGrid"/>
        <w:tblW w:w="16000" w:type="dxa"/>
        <w:tblInd w:w="0" w:type="dxa"/>
        <w:tblCellMar>
          <w:top w:w="47" w:type="dxa"/>
          <w:left w:w="115" w:type="dxa"/>
          <w:right w:w="115" w:type="dxa"/>
        </w:tblCellMar>
        <w:tblLook w:val="04A0" w:firstRow="1" w:lastRow="0" w:firstColumn="1" w:lastColumn="0" w:noHBand="0" w:noVBand="1"/>
      </w:tblPr>
      <w:tblGrid>
        <w:gridCol w:w="4000"/>
        <w:gridCol w:w="4000"/>
        <w:gridCol w:w="4000"/>
        <w:gridCol w:w="4000"/>
      </w:tblGrid>
      <w:tr w:rsidR="006930BF">
        <w:trPr>
          <w:trHeight w:val="600"/>
        </w:trPr>
        <w:tc>
          <w:tcPr>
            <w:tcW w:w="4000" w:type="dxa"/>
            <w:tcBorders>
              <w:top w:val="single" w:sz="4" w:space="0" w:color="000000"/>
              <w:left w:val="nil"/>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Full Time Employees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Part Time Employees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Volunteers with Paid Benefits</w:t>
            </w:r>
          </w:p>
        </w:tc>
        <w:tc>
          <w:tcPr>
            <w:tcW w:w="4000" w:type="dxa"/>
            <w:tcBorders>
              <w:top w:val="single" w:sz="4" w:space="0" w:color="000000"/>
              <w:left w:val="single" w:sz="4" w:space="0" w:color="000000"/>
              <w:bottom w:val="single" w:sz="4" w:space="0" w:color="000000"/>
              <w:right w:val="single" w:sz="4" w:space="0" w:color="000000"/>
            </w:tcBorders>
            <w:shd w:val="clear" w:color="auto" w:fill="BFE1FF"/>
          </w:tcPr>
          <w:p w:rsidR="006930BF" w:rsidRDefault="000B773E">
            <w:pPr>
              <w:spacing w:after="0" w:line="259" w:lineRule="auto"/>
              <w:ind w:left="0" w:firstLine="0"/>
              <w:jc w:val="center"/>
            </w:pPr>
            <w:r>
              <w:rPr>
                <w:b/>
              </w:rPr>
              <w:t>Retirees with Paid Benefits</w:t>
            </w:r>
          </w:p>
        </w:tc>
      </w:tr>
      <w:tr w:rsidR="006930BF">
        <w:trPr>
          <w:trHeight w:val="600"/>
        </w:trPr>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3</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30BF" w:rsidRDefault="000B773E">
            <w:pPr>
              <w:spacing w:after="0" w:line="259" w:lineRule="auto"/>
              <w:ind w:left="0" w:firstLine="0"/>
              <w:jc w:val="center"/>
            </w:pPr>
            <w:r>
              <w:t>0</w:t>
            </w:r>
          </w:p>
        </w:tc>
      </w:tr>
    </w:tbl>
    <w:p w:rsidR="006930BF" w:rsidRDefault="000B773E">
      <w:pPr>
        <w:spacing w:after="0" w:line="259" w:lineRule="auto"/>
        <w:ind w:left="-16" w:right="-3204" w:firstLine="0"/>
      </w:pPr>
      <w:r>
        <w:rPr>
          <w:noProof/>
        </w:rPr>
        <w:drawing>
          <wp:inline distT="0" distB="0" distL="0" distR="0">
            <wp:extent cx="10201656" cy="4300729"/>
            <wp:effectExtent l="0" t="0" r="0" b="0"/>
            <wp:docPr id="18796" name="Picture 18796"/>
            <wp:cNvGraphicFramePr/>
            <a:graphic xmlns:a="http://schemas.openxmlformats.org/drawingml/2006/main">
              <a:graphicData uri="http://schemas.openxmlformats.org/drawingml/2006/picture">
                <pic:pic xmlns:pic="http://schemas.openxmlformats.org/drawingml/2006/picture">
                  <pic:nvPicPr>
                    <pic:cNvPr id="18796" name="Picture 18796"/>
                    <pic:cNvPicPr/>
                  </pic:nvPicPr>
                  <pic:blipFill>
                    <a:blip r:embed="rId18"/>
                    <a:stretch>
                      <a:fillRect/>
                    </a:stretch>
                  </pic:blipFill>
                  <pic:spPr>
                    <a:xfrm>
                      <a:off x="0" y="0"/>
                      <a:ext cx="10201656" cy="4300729"/>
                    </a:xfrm>
                    <a:prstGeom prst="rect">
                      <a:avLst/>
                    </a:prstGeom>
                  </pic:spPr>
                </pic:pic>
              </a:graphicData>
            </a:graphic>
          </wp:inline>
        </w:drawing>
      </w:r>
    </w:p>
    <w:sectPr w:rsidR="006930BF">
      <w:headerReference w:type="even" r:id="rId19"/>
      <w:headerReference w:type="default" r:id="rId20"/>
      <w:footerReference w:type="even" r:id="rId21"/>
      <w:footerReference w:type="default" r:id="rId22"/>
      <w:headerReference w:type="first" r:id="rId23"/>
      <w:footerReference w:type="first" r:id="rId24"/>
      <w:pgSz w:w="16840" w:h="11900" w:orient="landscape"/>
      <w:pgMar w:top="1807" w:right="3594" w:bottom="1289" w:left="400" w:header="486"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987" w:rsidRDefault="00D30987">
      <w:pPr>
        <w:spacing w:after="0" w:line="240" w:lineRule="auto"/>
      </w:pPr>
      <w:r>
        <w:separator/>
      </w:r>
    </w:p>
  </w:endnote>
  <w:endnote w:type="continuationSeparator" w:id="0">
    <w:p w:rsidR="00D30987" w:rsidRDefault="00D3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84" name="Group 18884"/>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85" name="Shape 18885"/>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84" style="width:802pt;height:6.10352e-05pt;position:absolute;mso-position-horizontal-relative:page;mso-position-horizontal:absolute;margin-left:20pt;mso-position-vertical-relative:page;margin-top:558.5pt;" coordsize="101854,0">
              <v:shape id="Shape 18885"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59" name="Group 18859"/>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60" name="Shape 18860"/>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59" style="width:802pt;height:6.10352e-05pt;position:absolute;mso-position-horizontal-relative:page;mso-position-horizontal:absolute;margin-left:20pt;mso-position-vertical-relative:page;margin-top:558.5pt;" coordsize="101854,0">
              <v:shape id="Shape 18860"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5940"/>
      </w:tabs>
      <w:spacing w:after="0" w:line="259" w:lineRule="auto"/>
      <w:ind w:left="0" w:right="-6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834" name="Group 18834"/>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835" name="Shape 18835"/>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34" style="width:802pt;height:6.10352e-05pt;position:absolute;mso-position-horizontal-relative:page;mso-position-horizontal:absolute;margin-left:20pt;mso-position-vertical-relative:page;margin-top:558.5pt;" coordsize="101854,0">
              <v:shape id="Shape 18835"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51" name="Group 18951"/>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52" name="Shape 18952"/>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51" style="width:802pt;height:6.10352e-05pt;position:absolute;mso-position-horizontal-relative:page;mso-position-horizontal:absolute;margin-left:20pt;mso-position-vertical-relative:page;margin-top:558.5pt;" coordsize="101854,0">
              <v:shape id="Shape 18952"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29" name="Group 18929"/>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30" name="Shape 18930"/>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29" style="width:802pt;height:6.10352e-05pt;position:absolute;mso-position-horizontal-relative:page;mso-position-horizontal:absolute;margin-left:20pt;mso-position-vertical-relative:page;margin-top:558.5pt;" coordsize="101854,0">
              <v:shape id="Shape 18930"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tabs>
        <w:tab w:val="right" w:pos="16000"/>
      </w:tabs>
      <w:spacing w:after="0" w:line="259" w:lineRule="auto"/>
      <w:ind w:left="0" w:right="-315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7092950</wp:posOffset>
              </wp:positionV>
              <wp:extent cx="10185400" cy="1"/>
              <wp:effectExtent l="0" t="0" r="0" b="0"/>
              <wp:wrapSquare wrapText="bothSides"/>
              <wp:docPr id="18907" name="Group 18907"/>
              <wp:cNvGraphicFramePr/>
              <a:graphic xmlns:a="http://schemas.openxmlformats.org/drawingml/2006/main">
                <a:graphicData uri="http://schemas.microsoft.com/office/word/2010/wordprocessingGroup">
                  <wpg:wgp>
                    <wpg:cNvGrpSpPr/>
                    <wpg:grpSpPr>
                      <a:xfrm>
                        <a:off x="0" y="0"/>
                        <a:ext cx="10185400" cy="1"/>
                        <a:chOff x="0" y="0"/>
                        <a:chExt cx="10185400" cy="1"/>
                      </a:xfrm>
                    </wpg:grpSpPr>
                    <wps:wsp>
                      <wps:cNvPr id="18908" name="Shape 18908"/>
                      <wps:cNvSpPr/>
                      <wps:spPr>
                        <a:xfrm>
                          <a:off x="0" y="0"/>
                          <a:ext cx="10185400" cy="1"/>
                        </a:xfrm>
                        <a:custGeom>
                          <a:avLst/>
                          <a:gdLst/>
                          <a:ahLst/>
                          <a:cxnLst/>
                          <a:rect l="0" t="0" r="0" b="0"/>
                          <a:pathLst>
                            <a:path w="10185400" h="1">
                              <a:moveTo>
                                <a:pt x="0" y="0"/>
                              </a:moveTo>
                              <a:lnTo>
                                <a:pt x="10185400" y="1"/>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7" style="width:802pt;height:6.10352e-05pt;position:absolute;mso-position-horizontal-relative:page;mso-position-horizontal:absolute;margin-left:20pt;mso-position-vertical-relative:page;margin-top:558.5pt;" coordsize="101854,0">
              <v:shape id="Shape 18908" style="position:absolute;width:101854;height:0;left:0;top:0;" coordsize="10185400,1" path="m0,0l10185400,1">
                <v:stroke weight="1pt" endcap="flat" joinstyle="miter" miterlimit="10" on="true" color="#000000"/>
                <v:fill on="false" color="#000000" opacity="0"/>
              </v:shape>
              <w10:wrap type="square"/>
            </v:group>
          </w:pict>
        </mc:Fallback>
      </mc:AlternateContent>
    </w:r>
    <w:r>
      <w:fldChar w:fldCharType="begin"/>
    </w:r>
    <w:r>
      <w:instrText xml:space="preserve"> PAGE   \* MERGEFORMAT </w:instrText>
    </w:r>
    <w:r>
      <w:fldChar w:fldCharType="separate"/>
    </w:r>
    <w:r>
      <w:t>1</w:t>
    </w:r>
    <w:r>
      <w:fldChar w:fldCharType="end"/>
    </w:r>
    <w:r>
      <w:tab/>
      <w:t>OSC Municipality Code 464640400100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987" w:rsidRDefault="00D30987">
      <w:pPr>
        <w:spacing w:after="0" w:line="240" w:lineRule="auto"/>
      </w:pPr>
      <w:r>
        <w:separator/>
      </w:r>
    </w:p>
  </w:footnote>
  <w:footnote w:type="continuationSeparator" w:id="0">
    <w:p w:rsidR="00D30987" w:rsidRDefault="00D30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0" w:right="412" w:firstLine="0"/>
      <w:jc w:val="right"/>
    </w:pPr>
    <w:r>
      <w:t>SPU - Library of Arkport Public Library</w:t>
    </w:r>
  </w:p>
  <w:p w:rsidR="006930BF" w:rsidRDefault="000B773E">
    <w:pPr>
      <w:spacing w:after="0" w:line="259" w:lineRule="auto"/>
      <w:ind w:left="0" w:right="1039" w:firstLine="0"/>
      <w:jc w:val="right"/>
    </w:pPr>
    <w:r>
      <w:t>Annual Financial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6930B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472" w:line="259" w:lineRule="auto"/>
      <w:ind w:left="100" w:firstLine="0"/>
      <w:jc w:val="center"/>
    </w:pPr>
    <w:r>
      <w:t>For the Fiscal Period 01/01/2024 - 12/31/2024</w:t>
    </w:r>
  </w:p>
  <w:p w:rsidR="006930BF" w:rsidRDefault="000B773E">
    <w:pPr>
      <w:spacing w:after="0" w:line="259" w:lineRule="auto"/>
      <w:ind w:left="100" w:firstLine="0"/>
      <w:jc w:val="center"/>
    </w:pPr>
    <w:r>
      <w:rPr>
        <w:b/>
      </w:rPr>
      <w:t>A - General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472" w:line="259" w:lineRule="auto"/>
      <w:ind w:left="100" w:firstLine="0"/>
      <w:jc w:val="center"/>
    </w:pPr>
    <w:r>
      <w:t>For the Fiscal Period 01/01/2024 - 12/31/2024</w:t>
    </w:r>
  </w:p>
  <w:p w:rsidR="006930BF" w:rsidRDefault="000B773E">
    <w:pPr>
      <w:spacing w:after="0" w:line="259" w:lineRule="auto"/>
      <w:ind w:left="100" w:firstLine="0"/>
      <w:jc w:val="center"/>
    </w:pPr>
    <w:r>
      <w:rPr>
        <w:b/>
      </w:rPr>
      <w:t>A - General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100" w:firstLine="0"/>
      <w:jc w:val="center"/>
    </w:pPr>
    <w:r>
      <w:t>SPU - Library of Arkport Public Library</w:t>
    </w:r>
  </w:p>
  <w:p w:rsidR="006930BF" w:rsidRDefault="000B773E">
    <w:pPr>
      <w:spacing w:after="72" w:line="259" w:lineRule="auto"/>
      <w:ind w:left="100" w:firstLine="0"/>
      <w:jc w:val="center"/>
    </w:pPr>
    <w:r>
      <w:t>Annual Financial Report</w:t>
    </w:r>
  </w:p>
  <w:p w:rsidR="006930BF" w:rsidRDefault="000B773E">
    <w:pPr>
      <w:spacing w:after="0" w:line="259" w:lineRule="auto"/>
      <w:ind w:left="100" w:firstLine="0"/>
      <w:jc w:val="center"/>
    </w:pPr>
    <w:r>
      <w:t>For the Fiscal Period 01/01/2024 - 12/31/2024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0BF" w:rsidRDefault="000B773E">
    <w:pPr>
      <w:spacing w:after="72" w:line="259" w:lineRule="auto"/>
      <w:ind w:left="3194" w:firstLine="0"/>
      <w:jc w:val="center"/>
    </w:pPr>
    <w:r>
      <w:t>SPU - Library of Arkport Public Library</w:t>
    </w:r>
  </w:p>
  <w:p w:rsidR="006930BF" w:rsidRDefault="000B773E">
    <w:pPr>
      <w:spacing w:after="72" w:line="259" w:lineRule="auto"/>
      <w:ind w:left="3195" w:firstLine="0"/>
      <w:jc w:val="center"/>
    </w:pPr>
    <w:r>
      <w:t>Annual Financial Report</w:t>
    </w:r>
  </w:p>
  <w:p w:rsidR="006930BF" w:rsidRDefault="000B773E">
    <w:pPr>
      <w:spacing w:after="0" w:line="259" w:lineRule="auto"/>
      <w:ind w:left="3194" w:firstLine="0"/>
      <w:jc w:val="center"/>
    </w:pPr>
    <w:r>
      <w:t>For the Fiscal Period 01/01/2024 - 12/31/2024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BF"/>
    <w:rsid w:val="000B773E"/>
    <w:rsid w:val="001068B2"/>
    <w:rsid w:val="002A7B76"/>
    <w:rsid w:val="0051680B"/>
    <w:rsid w:val="006930BF"/>
    <w:rsid w:val="00B03675"/>
    <w:rsid w:val="00BA1A19"/>
    <w:rsid w:val="00D3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940F-E59B-4434-A1DC-2CE04F84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0" w:line="251" w:lineRule="auto"/>
      <w:ind w:left="5923"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65" w:lineRule="auto"/>
      <w:ind w:left="5923"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90" w:line="251" w:lineRule="auto"/>
      <w:ind w:left="5923" w:hanging="10"/>
      <w:outlineLvl w:val="1"/>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color w:val="000000"/>
      <w:sz w:val="20"/>
    </w:rPr>
  </w:style>
  <w:style w:type="paragraph" w:styleId="TOC1">
    <w:name w:val="toc 1"/>
    <w:hidden/>
    <w:pPr>
      <w:ind w:left="15" w:right="15"/>
    </w:pPr>
    <w:rPr>
      <w:rFonts w:ascii="Calibri" w:eastAsia="Calibri" w:hAnsi="Calibri" w:cs="Calibri"/>
      <w:color w:val="000000"/>
    </w:rPr>
  </w:style>
  <w:style w:type="paragraph" w:styleId="TOC2">
    <w:name w:val="toc 2"/>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Gates Smith</dc:creator>
  <cp:keywords/>
  <cp:lastModifiedBy>Karen Gates Smith</cp:lastModifiedBy>
  <cp:revision>2</cp:revision>
  <dcterms:created xsi:type="dcterms:W3CDTF">2026-01-09T15:31:00Z</dcterms:created>
  <dcterms:modified xsi:type="dcterms:W3CDTF">2026-01-09T15:31:00Z</dcterms:modified>
</cp:coreProperties>
</file>